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4AF" w:rsidRDefault="00C64A10">
      <w:pPr>
        <w:jc w:val="center"/>
        <w:rPr>
          <w:b/>
          <w:lang w:val="ru-RU"/>
        </w:rPr>
      </w:pPr>
      <w:r>
        <w:rPr>
          <w:b/>
          <w:lang w:val="ru-RU"/>
        </w:rPr>
        <w:t>ПРОЕКТ</w:t>
      </w:r>
    </w:p>
    <w:p w:rsidR="006D04AF" w:rsidRDefault="00C64A10">
      <w:pPr>
        <w:jc w:val="center"/>
        <w:rPr>
          <w:b/>
          <w:lang w:val="ru-RU"/>
        </w:rPr>
      </w:pPr>
      <w:r>
        <w:rPr>
          <w:b/>
          <w:lang w:val="ru-RU"/>
        </w:rPr>
        <w:t>Договор № ________</w:t>
      </w:r>
    </w:p>
    <w:p w:rsidR="006D04AF" w:rsidRDefault="00C64A10">
      <w:pPr>
        <w:jc w:val="center"/>
        <w:rPr>
          <w:b/>
          <w:lang w:val="ru-RU"/>
        </w:rPr>
      </w:pPr>
      <w:r>
        <w:rPr>
          <w:b/>
          <w:lang w:val="ru-RU"/>
        </w:rPr>
        <w:t xml:space="preserve">возмездного оказания услуг </w:t>
      </w:r>
    </w:p>
    <w:p w:rsidR="006D04AF" w:rsidRDefault="006D04AF">
      <w:pPr>
        <w:jc w:val="center"/>
        <w:rPr>
          <w:b/>
          <w:lang w:val="ru-RU"/>
        </w:rPr>
      </w:pPr>
    </w:p>
    <w:p w:rsidR="006D04AF" w:rsidRDefault="00C64A10">
      <w:pPr>
        <w:jc w:val="both"/>
        <w:rPr>
          <w:bCs/>
          <w:lang w:val="ru-RU"/>
        </w:rPr>
      </w:pPr>
      <w:r>
        <w:rPr>
          <w:lang w:val="ru-RU"/>
        </w:rPr>
        <w:t xml:space="preserve">г. </w:t>
      </w:r>
      <w:bookmarkStart w:id="0" w:name="OLE_LINK1"/>
      <w:bookmarkStart w:id="1" w:name="OLE_LINK2"/>
      <w:r>
        <w:rPr>
          <w:lang w:val="ru-RU"/>
        </w:rPr>
        <w:t xml:space="preserve">Санкт-Петербург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End w:id="0"/>
      <w:bookmarkEnd w:id="1"/>
      <w:r>
        <w:rPr>
          <w:lang w:val="ru-RU"/>
        </w:rPr>
        <w:t xml:space="preserve">  </w:t>
      </w:r>
      <w:r>
        <w:rPr>
          <w:b/>
          <w:lang w:val="ru-RU"/>
        </w:rPr>
        <w:t>«___</w:t>
      </w:r>
      <w:r>
        <w:rPr>
          <w:bCs/>
          <w:lang w:val="ru-RU"/>
        </w:rPr>
        <w:t>» _______ 20 __ г.</w:t>
      </w:r>
    </w:p>
    <w:p w:rsidR="006D04AF" w:rsidRDefault="006D04AF">
      <w:pPr>
        <w:jc w:val="both"/>
        <w:rPr>
          <w:bCs/>
          <w:lang w:val="ru-RU"/>
        </w:rPr>
      </w:pPr>
    </w:p>
    <w:p w:rsidR="006D04AF" w:rsidRDefault="00C64A10">
      <w:pPr>
        <w:pStyle w:val="33"/>
        <w:spacing w:after="0"/>
        <w:ind w:firstLine="708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Акционерное общество «Ленгидропроект» (АО «Ленгидропроект»)</w:t>
      </w:r>
      <w:r>
        <w:rPr>
          <w:sz w:val="24"/>
          <w:szCs w:val="24"/>
          <w:lang w:val="ru-RU"/>
        </w:rPr>
        <w:t xml:space="preserve"> (далее – «Заказчик»), в лице _____________________, действующего на основании ______________, с одной стороны, и </w:t>
      </w:r>
    </w:p>
    <w:p w:rsidR="006D04AF" w:rsidRDefault="00C64A10">
      <w:pPr>
        <w:pStyle w:val="33"/>
        <w:spacing w:after="0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_______________________ (далее – «Исполнитель»), в лице _____________________, действующего на основании ______________, с другой стороны, </w:t>
      </w:r>
    </w:p>
    <w:p w:rsidR="006D04AF" w:rsidRDefault="00C64A10">
      <w:pPr>
        <w:pStyle w:val="33"/>
        <w:spacing w:after="0"/>
        <w:ind w:firstLine="708"/>
        <w:jc w:val="both"/>
        <w:rPr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>
        <w:rPr>
          <w:sz w:val="24"/>
          <w:szCs w:val="24"/>
          <w:lang w:val="ru-RU"/>
        </w:rPr>
        <w:t>овместно в дальнейшем именуемые «Стороны», а по отдельности – «Сторона», по результатам проведенной Заказчиком упрощенной закупки в электронной форме по лоту № 0050-АХР ДОР-2026-ЛГП</w:t>
      </w:r>
      <w:r w:rsidR="00E90BFD">
        <w:rPr>
          <w:bCs/>
          <w:sz w:val="24"/>
          <w:szCs w:val="24"/>
          <w:lang w:val="ru-RU"/>
        </w:rPr>
        <w:t>,</w:t>
      </w:r>
    </w:p>
    <w:p w:rsidR="006D04AF" w:rsidRDefault="00C64A10">
      <w:pPr>
        <w:ind w:firstLine="708"/>
        <w:jc w:val="both"/>
        <w:rPr>
          <w:lang w:val="ru-RU"/>
        </w:rPr>
      </w:pPr>
      <w:r>
        <w:rPr>
          <w:lang w:val="ru-RU"/>
        </w:rPr>
        <w:t>заключили настоящий договор (далее – «Договор») о нижеследующем:</w:t>
      </w:r>
    </w:p>
    <w:p w:rsidR="006D04AF" w:rsidRDefault="006D04AF">
      <w:pPr>
        <w:pStyle w:val="33"/>
        <w:spacing w:after="0"/>
        <w:jc w:val="both"/>
        <w:rPr>
          <w:sz w:val="24"/>
          <w:szCs w:val="24"/>
          <w:lang w:val="ru-RU"/>
        </w:rPr>
      </w:pPr>
    </w:p>
    <w:p w:rsidR="006D04AF" w:rsidRDefault="00C64A10">
      <w:pPr>
        <w:shd w:val="clear" w:color="auto" w:fill="FFFFFF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Термины</w:t>
      </w:r>
      <w:r>
        <w:rPr>
          <w:b/>
          <w:bCs/>
          <w:lang w:val="ru-RU"/>
        </w:rPr>
        <w:t xml:space="preserve"> и определения</w:t>
      </w:r>
    </w:p>
    <w:p w:rsidR="006D04AF" w:rsidRDefault="00C64A10">
      <w:pPr>
        <w:shd w:val="clear" w:color="auto" w:fill="FFFFFF"/>
        <w:ind w:firstLine="709"/>
        <w:jc w:val="both"/>
        <w:rPr>
          <w:bCs/>
          <w:lang w:val="ru-RU"/>
        </w:rPr>
      </w:pPr>
      <w:r>
        <w:rPr>
          <w:bCs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6D04AF" w:rsidRDefault="00C64A10">
      <w:pPr>
        <w:shd w:val="clear" w:color="auto" w:fill="FFFFFF"/>
        <w:ind w:firstLine="709"/>
        <w:jc w:val="both"/>
        <w:rPr>
          <w:bCs/>
          <w:lang w:val="ru-RU"/>
        </w:rPr>
      </w:pPr>
      <w:r>
        <w:rPr>
          <w:b/>
          <w:bCs/>
          <w:lang w:val="ru-RU"/>
        </w:rPr>
        <w:t>«Банковская гарантия»</w:t>
      </w:r>
      <w:r>
        <w:rPr>
          <w:bCs/>
          <w:lang w:val="ru-RU"/>
        </w:rPr>
        <w:t xml:space="preserve"> – незав</w:t>
      </w:r>
      <w:r>
        <w:rPr>
          <w:bCs/>
          <w:lang w:val="ru-RU"/>
        </w:rPr>
        <w:t>исимая гарантия, выданная в обеспечение исполнения Исполнителем обязательств по Договору согласованным Заказчиком банком (Гарантом), которая регулируется унифицированными правилами Международной торговой палаты – публикация МТП № 758 (ICC Uniform Rules for</w:t>
      </w:r>
      <w:r>
        <w:rPr>
          <w:bCs/>
          <w:lang w:val="ru-RU"/>
        </w:rPr>
        <w:t xml:space="preserve"> Demand Guarantees – ICC Publication № 758) в той мере, в какой указанные правила не противоречат законодательству Российской Федерации и условиям Договора.</w:t>
      </w:r>
    </w:p>
    <w:p w:rsidR="006D04AF" w:rsidRDefault="00C64A10">
      <w:pPr>
        <w:pStyle w:val="afb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Исполнителем, включая все приложения к нем</w:t>
      </w:r>
      <w:r>
        <w:rPr>
          <w:lang w:eastAsia="en-US"/>
        </w:rPr>
        <w:t>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:rsidR="006D04AF" w:rsidRDefault="00C64A10">
      <w:pPr>
        <w:pStyle w:val="afb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</w:t>
      </w:r>
      <w:r>
        <w:rPr>
          <w:lang w:eastAsia="en-US"/>
        </w:rPr>
        <w:t xml:space="preserve">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</w:p>
    <w:p w:rsidR="006D04AF" w:rsidRDefault="00C64A10">
      <w:pPr>
        <w:pStyle w:val="afb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отказ от исполнения Договора, совершенн</w:t>
      </w:r>
      <w:r>
        <w:rPr>
          <w:lang w:eastAsia="en-US"/>
        </w:rPr>
        <w:t xml:space="preserve">ый Стороной в соответствии со статьей 450.1 Гражданского кодекса РФ в случаях, установленных Договором.    </w:t>
      </w:r>
    </w:p>
    <w:p w:rsidR="006D04AF" w:rsidRDefault="00C64A10">
      <w:pPr>
        <w:pStyle w:val="30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lastRenderedPageBreak/>
        <w:t>«Применимое право»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</w:t>
      </w:r>
      <w:r>
        <w:rPr>
          <w:rFonts w:ascii="Times New Roman" w:hAnsi="Times New Roman"/>
          <w:b w:val="0"/>
          <w:color w:val="auto"/>
          <w:lang w:val="ru-RU" w:eastAsia="en-US"/>
        </w:rPr>
        <w:t>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Услугам.</w:t>
      </w:r>
    </w:p>
    <w:p w:rsidR="006D04AF" w:rsidRDefault="00C64A10">
      <w:pPr>
        <w:tabs>
          <w:tab w:val="left" w:pos="0"/>
        </w:tabs>
        <w:ind w:firstLine="709"/>
        <w:jc w:val="both"/>
        <w:rPr>
          <w:b/>
          <w:lang w:val="ru-RU" w:eastAsia="en-US"/>
        </w:rPr>
      </w:pPr>
      <w:r>
        <w:rPr>
          <w:b/>
          <w:lang w:val="ru-RU" w:eastAsia="en-US"/>
        </w:rPr>
        <w:t>«Рабочий день»</w:t>
      </w:r>
      <w:r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  <w:r>
        <w:rPr>
          <w:b/>
          <w:lang w:val="ru-RU" w:eastAsia="en-US"/>
        </w:rPr>
        <w:t xml:space="preserve"> </w:t>
      </w:r>
    </w:p>
    <w:p w:rsidR="006D04AF" w:rsidRDefault="00C64A10">
      <w:pPr>
        <w:tabs>
          <w:tab w:val="left" w:pos="0"/>
        </w:tabs>
        <w:ind w:firstLine="709"/>
        <w:jc w:val="both"/>
        <w:rPr>
          <w:lang w:val="ru-RU" w:eastAsia="en-US"/>
        </w:rPr>
      </w:pPr>
      <w:r>
        <w:rPr>
          <w:b/>
          <w:lang w:val="ru-RU" w:eastAsia="en-US"/>
        </w:rPr>
        <w:t>«Субъект МСП»</w:t>
      </w:r>
      <w:r>
        <w:rPr>
          <w:lang w:val="ru-RU" w:eastAsia="en-US"/>
        </w:rPr>
        <w:t xml:space="preserve"> – субъект малого и среднего предпринимательства.</w:t>
      </w:r>
    </w:p>
    <w:p w:rsidR="006D04AF" w:rsidRDefault="00C64A10">
      <w:pPr>
        <w:tabs>
          <w:tab w:val="left" w:pos="0"/>
        </w:tabs>
        <w:ind w:firstLine="709"/>
        <w:jc w:val="both"/>
        <w:rPr>
          <w:lang w:val="ru-RU" w:eastAsia="en-US"/>
        </w:rPr>
      </w:pPr>
      <w:r>
        <w:rPr>
          <w:b/>
          <w:lang w:val="ru-RU" w:eastAsia="en-US"/>
        </w:rPr>
        <w:t>«Универсальный передаточный документ» (УПД)</w:t>
      </w:r>
      <w:r>
        <w:rPr>
          <w:lang w:val="ru-RU" w:eastAsia="en-US"/>
        </w:rPr>
        <w:t xml:space="preserve"> – форма документа, рекомендованная </w:t>
      </w:r>
      <w:r>
        <w:rPr>
          <w:lang w:val="ru-RU" w:eastAsia="en-US"/>
        </w:rPr>
        <w:t xml:space="preserve">для применения письмом ФНС России от 21.10.2013 № ММВ-20-3/96@ (объединяет реквизиты счета-фактуры и первичного документа о передаче товаров, работ, услуг). </w:t>
      </w:r>
    </w:p>
    <w:p w:rsidR="006D04AF" w:rsidRDefault="00C64A10">
      <w:pPr>
        <w:pStyle w:val="30"/>
        <w:keepNext w:val="0"/>
        <w:tabs>
          <w:tab w:val="left" w:pos="0"/>
        </w:tabs>
        <w:spacing w:before="0"/>
        <w:ind w:firstLine="708"/>
        <w:jc w:val="both"/>
        <w:textAlignment w:val="baseline"/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>«Цена Договора»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3 Договора сумма, которую Заказчик обязуе</w:t>
      </w:r>
      <w:r>
        <w:rPr>
          <w:rFonts w:ascii="Times New Roman" w:hAnsi="Times New Roman"/>
          <w:b w:val="0"/>
          <w:color w:val="auto"/>
          <w:lang w:val="ru-RU" w:eastAsia="en-US"/>
        </w:rPr>
        <w:t>тся уплатить Исполнителю в порядке и на условиях, установленных Договором, включающая компенсацию всех издержек Исполнителя и причитающееся ему вознаграждение, а также инфляционные риски на весь период действия Договора.</w:t>
      </w:r>
    </w:p>
    <w:p w:rsidR="006D04AF" w:rsidRDefault="006D04AF">
      <w:pPr>
        <w:rPr>
          <w:lang w:val="ru-RU" w:eastAsia="en-US"/>
        </w:rPr>
      </w:pPr>
    </w:p>
    <w:p w:rsidR="006D04AF" w:rsidRDefault="00C64A10">
      <w:pPr>
        <w:pStyle w:val="afb"/>
        <w:numPr>
          <w:ilvl w:val="0"/>
          <w:numId w:val="3"/>
        </w:numPr>
        <w:shd w:val="clear" w:color="auto" w:fill="FFFFFF"/>
        <w:tabs>
          <w:tab w:val="left" w:pos="284"/>
          <w:tab w:val="left" w:pos="709"/>
        </w:tabs>
        <w:ind w:left="0" w:firstLine="0"/>
        <w:jc w:val="center"/>
      </w:pPr>
      <w:r>
        <w:rPr>
          <w:b/>
        </w:rPr>
        <w:t>Предмет Договора</w:t>
      </w:r>
    </w:p>
    <w:p w:rsidR="006D04AF" w:rsidRDefault="00C64A10">
      <w:pPr>
        <w:pStyle w:val="afb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Исполнитель обязу</w:t>
      </w:r>
      <w:r>
        <w:t>ется в соответствии с Заданием на оказание Услуг (Приложение № 1 к Договору) оказать Заказчику услуги по производству документального фильма об истории и современной деятельности АО «Ленгидропроект» (</w:t>
      </w:r>
      <w:r>
        <w:rPr>
          <w:bCs/>
        </w:rPr>
        <w:t>далее – «Услуги»)</w:t>
      </w:r>
      <w:r>
        <w:t>, а Заказчик принять и оплатить Услуги,</w:t>
      </w:r>
      <w:r>
        <w:t xml:space="preserve"> вознаграждение за передаваемое исключительное право в соответствии с условиями Договора. </w:t>
      </w:r>
    </w:p>
    <w:p w:rsidR="006D04AF" w:rsidRDefault="00C64A10">
      <w:pPr>
        <w:pStyle w:val="afb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Объем и состав (содержание) Услуг по Договору определяются Заданием на оказание Услуг (Приложение № 1 к Договору). Услуги по Договору подлежат оказанию Исполнителем </w:t>
      </w:r>
      <w:r>
        <w:rPr>
          <w:bCs/>
        </w:rPr>
        <w:t>в строгом соответствии с требованиями Применимого права и указаниями Заказчика.</w:t>
      </w:r>
    </w:p>
    <w:p w:rsidR="006D04AF" w:rsidRDefault="00C64A10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lang w:val="ru-RU"/>
        </w:rPr>
        <w:t xml:space="preserve">Услуги по Договору оказываются для нужд: АО «Ленгидропроект» </w:t>
      </w:r>
    </w:p>
    <w:p w:rsidR="006D04AF" w:rsidRDefault="00C64A10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lang w:val="ru-RU"/>
        </w:rPr>
        <w:t>Место оказания Услуг: г. Санкт-Петербург, проспект Испытателей, дом 22, литера А</w:t>
      </w:r>
      <w:r>
        <w:rPr>
          <w:lang w:val="ru-RU"/>
        </w:rPr>
        <w:t>.</w:t>
      </w:r>
    </w:p>
    <w:p w:rsidR="006D04AF" w:rsidRDefault="00C64A10">
      <w:pPr>
        <w:widowControl w:val="0"/>
        <w:numPr>
          <w:ilvl w:val="1"/>
          <w:numId w:val="3"/>
        </w:numPr>
        <w:shd w:val="clear" w:color="auto" w:fill="FFFFFF"/>
        <w:tabs>
          <w:tab w:val="left" w:pos="540"/>
          <w:tab w:val="left" w:pos="1134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Общий срок оказания Услуг:</w:t>
      </w:r>
    </w:p>
    <w:p w:rsidR="006D04AF" w:rsidRDefault="00C64A10">
      <w:pPr>
        <w:widowControl w:val="0"/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 xml:space="preserve">Начало оказания Услуг: </w:t>
      </w:r>
      <w:r>
        <w:rPr>
          <w:shd w:val="clear" w:color="auto" w:fill="FFFFFF"/>
          <w:lang w:val="ru-RU"/>
        </w:rPr>
        <w:t>с даты, следующей за датой заключения Договора;</w:t>
      </w:r>
    </w:p>
    <w:p w:rsidR="006D04AF" w:rsidRDefault="00C64A10">
      <w:pPr>
        <w:widowControl w:val="0"/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 xml:space="preserve">Окончание оказания Услуг: в течение 91 (Девяносто одного) календарного дня с даты начала оказания Услуг по Договору. </w:t>
      </w:r>
    </w:p>
    <w:p w:rsidR="006D04AF" w:rsidRDefault="00C64A10">
      <w:pPr>
        <w:widowControl w:val="0"/>
        <w:shd w:val="clear" w:color="auto" w:fill="FFFFFF"/>
        <w:tabs>
          <w:tab w:val="left" w:pos="1134"/>
          <w:tab w:val="left" w:pos="1418"/>
        </w:tabs>
        <w:ind w:firstLine="709"/>
        <w:jc w:val="both"/>
        <w:rPr>
          <w:bCs/>
          <w:lang w:val="ru-RU"/>
        </w:rPr>
      </w:pPr>
      <w:r>
        <w:rPr>
          <w:lang w:val="ru-RU"/>
        </w:rPr>
        <w:t xml:space="preserve">1.6. Исключительное право на результат оказанных Услуг в полном </w:t>
      </w:r>
      <w:r>
        <w:rPr>
          <w:lang w:val="ru-RU"/>
        </w:rPr>
        <w:lastRenderedPageBreak/>
        <w:t>объ</w:t>
      </w:r>
      <w:r>
        <w:rPr>
          <w:lang w:val="ru-RU"/>
        </w:rPr>
        <w:t>еме для использования его любым способом и в любой форме, включая права, перечисленные в ст. 1229, 1270 Гражданского кодекса Российской Федерации, передается Исполнителем Заказчику. Исполнитель не сохраняет за собой право использовать результат оказанных У</w:t>
      </w:r>
      <w:r>
        <w:rPr>
          <w:lang w:val="ru-RU"/>
        </w:rPr>
        <w:t>слуг самостоятельно или предоставлять аналогичные права на его использование третьим лицам.</w:t>
      </w:r>
    </w:p>
    <w:p w:rsidR="006D04AF" w:rsidRDefault="006D04AF">
      <w:pPr>
        <w:widowControl w:val="0"/>
        <w:shd w:val="clear" w:color="auto" w:fill="FFFFFF"/>
        <w:tabs>
          <w:tab w:val="left" w:pos="1134"/>
        </w:tabs>
        <w:jc w:val="both"/>
        <w:rPr>
          <w:bCs/>
          <w:lang w:val="ru-RU"/>
        </w:rPr>
      </w:pPr>
    </w:p>
    <w:p w:rsidR="006D04AF" w:rsidRDefault="00C64A10">
      <w:pPr>
        <w:pStyle w:val="afb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Права и обязанности Сторон</w:t>
      </w:r>
    </w:p>
    <w:p w:rsidR="006D04AF" w:rsidRDefault="00C64A10">
      <w:pPr>
        <w:pStyle w:val="afb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u w:val="single"/>
        </w:rPr>
        <w:t>Заказчик обязан</w:t>
      </w:r>
      <w:r>
        <w:t>:</w:t>
      </w:r>
    </w:p>
    <w:p w:rsidR="006D04AF" w:rsidRDefault="00C64A10">
      <w:pPr>
        <w:pStyle w:val="afb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>Сообщить Исполнителю контакты и должность представителей Заказчика уполномоченных на оперативное рассмотрение и решение</w:t>
      </w:r>
      <w:r>
        <w:rPr>
          <w:bCs/>
        </w:rPr>
        <w:t xml:space="preserve"> технических и организационных вопросов, связанных с оказанием Услуг</w:t>
      </w:r>
      <w:r>
        <w:t>.</w:t>
      </w:r>
    </w:p>
    <w:p w:rsidR="006D04AF" w:rsidRDefault="00C64A10">
      <w:pPr>
        <w:pStyle w:val="afb"/>
        <w:numPr>
          <w:ilvl w:val="2"/>
          <w:numId w:val="3"/>
        </w:numPr>
        <w:ind w:left="0" w:firstLine="709"/>
        <w:jc w:val="both"/>
      </w:pPr>
      <w:r>
        <w:t xml:space="preserve">Предоставить указанную в Задании на оказание Услуг (Приложение № 1 к Договору) документацию и информацию, необходимые Исполнителю для выполнения обязательств по Договору. </w:t>
      </w:r>
    </w:p>
    <w:p w:rsidR="006D04AF" w:rsidRDefault="00C64A10">
      <w:pPr>
        <w:pStyle w:val="afb"/>
        <w:tabs>
          <w:tab w:val="left" w:pos="1134"/>
        </w:tabs>
        <w:ind w:left="0" w:firstLine="709"/>
        <w:jc w:val="both"/>
        <w:rPr>
          <w:shd w:val="clear" w:color="auto" w:fill="FFFFFF"/>
        </w:rPr>
      </w:pPr>
      <w:bookmarkStart w:id="2" w:name="_Ref361320734"/>
      <w:r>
        <w:rPr>
          <w:shd w:val="clear" w:color="auto" w:fill="FFFFFF"/>
        </w:rPr>
        <w:t xml:space="preserve">Указанная </w:t>
      </w:r>
      <w:r>
        <w:rPr>
          <w:shd w:val="clear" w:color="auto" w:fill="FFFFFF"/>
        </w:rPr>
        <w:t>документация и информация предоставляются Заказчиком Исполнителю в течение 2 (двух) рабочих дней с даты заключения Договора по Акту сдачи-приемки технической и иной документации (Приложение № 3 к Договору).</w:t>
      </w:r>
      <w:bookmarkEnd w:id="2"/>
    </w:p>
    <w:p w:rsidR="006D04AF" w:rsidRDefault="00C64A10">
      <w:pPr>
        <w:pStyle w:val="afb"/>
        <w:numPr>
          <w:ilvl w:val="2"/>
          <w:numId w:val="3"/>
        </w:numPr>
        <w:ind w:left="0" w:firstLine="709"/>
        <w:jc w:val="both"/>
      </w:pPr>
      <w:r>
        <w:t xml:space="preserve">Ознакомить Исполнителя с локальными нормативными </w:t>
      </w:r>
      <w:r>
        <w:t xml:space="preserve">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</w:p>
    <w:p w:rsidR="006D04AF" w:rsidRDefault="00C64A10">
      <w:pPr>
        <w:pStyle w:val="afb"/>
        <w:numPr>
          <w:ilvl w:val="2"/>
          <w:numId w:val="3"/>
        </w:numPr>
        <w:ind w:left="0" w:firstLine="709"/>
        <w:jc w:val="both"/>
      </w:pPr>
      <w:r>
        <w:t>На основании письменного запроса Исполнителя обеспечить выдачу лицам, указанным Исполнителем, доверенности на п</w:t>
      </w:r>
      <w:r>
        <w:t>редставление интересов Заказчика перед третьими лицами (при необходимости).</w:t>
      </w:r>
    </w:p>
    <w:p w:rsidR="006D04AF" w:rsidRDefault="00C64A10">
      <w:pPr>
        <w:pStyle w:val="afb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Принять и оплатить оказанные Исполнителем Услуги на условиях, по цене и в сроки, предусмотренные Договором.</w:t>
      </w:r>
    </w:p>
    <w:p w:rsidR="006D04AF" w:rsidRDefault="006D04AF">
      <w:pPr>
        <w:pStyle w:val="afb"/>
        <w:shd w:val="clear" w:color="auto" w:fill="FFFFFF"/>
        <w:tabs>
          <w:tab w:val="left" w:pos="1276"/>
        </w:tabs>
        <w:ind w:left="0"/>
        <w:jc w:val="both"/>
        <w:rPr>
          <w:bCs/>
        </w:rPr>
      </w:pPr>
    </w:p>
    <w:p w:rsidR="006D04AF" w:rsidRDefault="00C64A10">
      <w:pPr>
        <w:pStyle w:val="afb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u w:val="single"/>
        </w:rPr>
        <w:t>Заказчик имеет право</w:t>
      </w:r>
      <w:r>
        <w:t>: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3" w:name="_Ref361334602"/>
      <w:r>
        <w:rPr>
          <w:bCs/>
        </w:rPr>
        <w:t>В любое время осуществлять контроль и надзор за х</w:t>
      </w:r>
      <w:r>
        <w:rPr>
          <w:bCs/>
        </w:rPr>
        <w:t xml:space="preserve">одом и качеством оказания Исполнителем  Услуг, соблюдением сроков их оказания, </w:t>
      </w:r>
      <w:r>
        <w:t>указывать Исполнителю на выявленные недостатки, требовать их устранения.</w:t>
      </w:r>
      <w:r>
        <w:rPr>
          <w:bCs/>
        </w:rPr>
        <w:t xml:space="preserve"> Проведение Заказчиком контроля и надзора не снимает с Исполнителя ответственности за ненадлежащее оказан</w:t>
      </w:r>
      <w:r>
        <w:rPr>
          <w:bCs/>
        </w:rPr>
        <w:t>и</w:t>
      </w:r>
      <w:bookmarkEnd w:id="3"/>
      <w:r>
        <w:rPr>
          <w:bCs/>
        </w:rPr>
        <w:t>е Услуг.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Приостанавливать осуществление любых платежей (независимо от наличия оснований и наступления сроков таких платежей) и оказание Услуг по Договору путем направления Исполнителю соответствующего письменного требования с указанием причин приостановле</w:t>
      </w:r>
      <w:r>
        <w:t>ния, в том числе при обнаружении отступлений от условий Договора, в том числе нарушений сроков и / или качества оказания Услуг, Задания на оказание Услуг, Применимого права, устанавливать сроки устранения таких нарушений. Приостановка оказания Услуг не явл</w:t>
      </w:r>
      <w:r>
        <w:t>яется основанием для продления сроков оказания Исполнителем Услуг</w:t>
      </w:r>
      <w:bookmarkStart w:id="4" w:name="_Ref361334468"/>
      <w:r>
        <w:t xml:space="preserve">, </w:t>
      </w:r>
      <w:r>
        <w:lastRenderedPageBreak/>
        <w:t>установленных Договором, и не влечет возникновения права Исполнителя на их оплату.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Изымать пропуска и не допускать на территорию Заказчика работников Исполнителя  при выявлении нарушений та</w:t>
      </w:r>
      <w:r>
        <w:rPr>
          <w:shd w:val="clear" w:color="auto" w:fill="FFFFFF"/>
        </w:rPr>
        <w:t>кими работниками пропускного и внутриобъектового режима, требований охраны труда и пожарной безопасности на период до принятия совместного решения Сторон о возобновлении допуска.</w:t>
      </w:r>
      <w:bookmarkEnd w:id="4"/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5" w:name="_Ref361319348"/>
      <w:r>
        <w:t>Вносить изменения в Задание на оказание Услуг (Приложение № 1 к Договору), пр</w:t>
      </w:r>
      <w:r>
        <w:t>и условии, если такие изменения не оказывают существенного влияния на стоимость Услуг по Договору и / или не меняют характера предусмотренных в Договоре Услуг таким образом, что выполнение указаний Заказчика потребовало бы от Исполнителя получения отсутств</w:t>
      </w:r>
      <w:r>
        <w:t>ующих у него допусков, разрешений и / или лицензий. В целях внесения соответствующих изменений в Задание на оказание Услуг (Приложение № 1 к Договору) Заказчик обязан направить Исполнителю письменное распоряжение, обязательное к выполнению Исполнителем.</w:t>
      </w:r>
      <w:bookmarkEnd w:id="5"/>
      <w:r>
        <w:t xml:space="preserve"> </w:t>
      </w:r>
    </w:p>
    <w:p w:rsidR="006D04AF" w:rsidRDefault="00C64A10">
      <w:pPr>
        <w:numPr>
          <w:ilvl w:val="2"/>
          <w:numId w:val="14"/>
        </w:numPr>
        <w:tabs>
          <w:tab w:val="left" w:pos="1418"/>
        </w:tabs>
        <w:ind w:left="0" w:firstLine="709"/>
        <w:jc w:val="both"/>
        <w:rPr>
          <w:lang w:val="ru-RU"/>
        </w:rPr>
      </w:pPr>
      <w:r>
        <w:rPr>
          <w:lang w:val="ru-RU"/>
        </w:rPr>
        <w:t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</w:p>
    <w:p w:rsidR="006D04AF" w:rsidRDefault="00C64A10">
      <w:pPr>
        <w:numPr>
          <w:ilvl w:val="2"/>
          <w:numId w:val="14"/>
        </w:numPr>
        <w:ind w:left="0" w:firstLine="709"/>
        <w:jc w:val="both"/>
        <w:rPr>
          <w:lang w:val="ru-RU"/>
        </w:rPr>
      </w:pPr>
      <w:r>
        <w:rPr>
          <w:lang w:val="ru-RU"/>
        </w:rPr>
        <w:t xml:space="preserve">Требовать от Исполнителя представления информации и пояснений о ходе оказания Услуг, в том </w:t>
      </w:r>
      <w:r>
        <w:rPr>
          <w:lang w:val="ru-RU"/>
        </w:rPr>
        <w:t>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Договору, требовать представления Заказчику документов, полученных Исполнителем в х</w:t>
      </w:r>
      <w:r>
        <w:rPr>
          <w:lang w:val="ru-RU"/>
        </w:rPr>
        <w:t>оде выполнения своих обязательств по Договору, в том числе копий предписаний контролирующих и надзорных органов, выданных Исполнителю.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 случаях, когда Услуги оказаны Исполнителем с отступлениями от Договора, ухудшившими результат Услуг, или с иными недост</w:t>
      </w:r>
      <w:r>
        <w:rPr>
          <w:bCs/>
        </w:rPr>
        <w:t>атками, которые делают его не пригодным для предусмотренного в Договоре использования Заказчик вправе по своему выбору потребовать от Исполнителя:</w:t>
      </w:r>
    </w:p>
    <w:p w:rsidR="006D04AF" w:rsidRDefault="00C64A10">
      <w:pPr>
        <w:pStyle w:val="afb"/>
        <w:shd w:val="clear" w:color="auto" w:fill="FFFFFF"/>
        <w:tabs>
          <w:tab w:val="left" w:pos="993"/>
        </w:tabs>
        <w:ind w:left="0" w:firstLine="709"/>
        <w:rPr>
          <w:bCs/>
        </w:rPr>
      </w:pPr>
      <w:r>
        <w:rPr>
          <w:bCs/>
        </w:rPr>
        <w:t>- безвозмездного устранения недостатков в срок, установленный Заказчиком;</w:t>
      </w:r>
    </w:p>
    <w:p w:rsidR="006D04AF" w:rsidRDefault="00C64A10">
      <w:pPr>
        <w:pStyle w:val="afb"/>
        <w:shd w:val="clear" w:color="auto" w:fill="FFFFFF"/>
        <w:tabs>
          <w:tab w:val="left" w:pos="993"/>
        </w:tabs>
        <w:ind w:left="0" w:firstLine="709"/>
        <w:rPr>
          <w:bCs/>
        </w:rPr>
      </w:pPr>
      <w:r>
        <w:rPr>
          <w:bCs/>
        </w:rPr>
        <w:t>- соразмерного уменьшения установле</w:t>
      </w:r>
      <w:r>
        <w:rPr>
          <w:bCs/>
        </w:rPr>
        <w:t>нной за услуги цены;</w:t>
      </w:r>
    </w:p>
    <w:p w:rsidR="006D04AF" w:rsidRDefault="00C64A10">
      <w:pPr>
        <w:tabs>
          <w:tab w:val="left" w:pos="993"/>
        </w:tabs>
        <w:ind w:left="709"/>
        <w:jc w:val="both"/>
        <w:rPr>
          <w:lang w:val="ru-RU"/>
        </w:rPr>
      </w:pPr>
      <w:r>
        <w:rPr>
          <w:bCs/>
          <w:lang w:val="ru-RU"/>
        </w:rPr>
        <w:t>- возмещения своих расходов на устранение недостатков.</w:t>
      </w:r>
    </w:p>
    <w:p w:rsidR="006D04AF" w:rsidRDefault="006D04AF">
      <w:pPr>
        <w:ind w:firstLine="567"/>
        <w:jc w:val="both"/>
        <w:rPr>
          <w:bCs/>
          <w:lang w:val="ru-RU"/>
        </w:rPr>
      </w:pPr>
    </w:p>
    <w:p w:rsidR="006D04AF" w:rsidRDefault="00C64A10">
      <w:pPr>
        <w:pStyle w:val="afb"/>
        <w:numPr>
          <w:ilvl w:val="1"/>
          <w:numId w:val="14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u w:val="single"/>
        </w:rPr>
        <w:t>Исполнитель обязан</w:t>
      </w:r>
      <w:r>
        <w:t>: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Оказать Услуги лично в соответствии с Заданием на оказание Услуг (Приложение № 1 к Договору), качественно, в полном объеме, на высоком профессиональном уровне </w:t>
      </w:r>
      <w:r>
        <w:t>и в установленные Договором сроки.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bCs/>
          <w:shd w:val="clear" w:color="auto" w:fill="FFFFFF"/>
        </w:rPr>
        <w:t xml:space="preserve">В срок, указанный в пункте 2.1.2 Договора, принять от Заказчика на время оказания Услуг по Договору </w:t>
      </w:r>
      <w:r>
        <w:rPr>
          <w:shd w:val="clear" w:color="auto" w:fill="FFFFFF"/>
        </w:rPr>
        <w:t>техническую и иную документацию, имеющуюся в наличии у Заказчика в наличии и необходимую Исполнителю для выполнения обяза</w:t>
      </w:r>
      <w:r>
        <w:rPr>
          <w:shd w:val="clear" w:color="auto" w:fill="FFFFFF"/>
        </w:rPr>
        <w:t xml:space="preserve">тельств по Договору, по </w:t>
      </w:r>
      <w:r>
        <w:rPr>
          <w:shd w:val="clear" w:color="auto" w:fill="FFFFFF"/>
        </w:rPr>
        <w:lastRenderedPageBreak/>
        <w:t>Акту сдачи-приемки технической и иной документации (Приложение № 3 Договору).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Выдать замечания по комплектности технической и иной документации, предоставленной Заказчиком, в течение 5 (пяти) рабочих дней с даты ее получения. </w:t>
      </w:r>
      <w:r>
        <w:rPr>
          <w:shd w:val="clear" w:color="auto" w:fill="FFFFFF"/>
        </w:rPr>
        <w:t>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фактического начала оказания Услуг пре</w:t>
      </w:r>
      <w:r>
        <w:rPr>
          <w:bCs/>
        </w:rPr>
        <w:t>доставить Заказчику:</w:t>
      </w:r>
    </w:p>
    <w:p w:rsidR="006D04AF" w:rsidRDefault="00C64A10">
      <w:pPr>
        <w:pStyle w:val="afb"/>
        <w:numPr>
          <w:ilvl w:val="0"/>
          <w:numId w:val="15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r>
        <w:t>контакты</w:t>
      </w:r>
      <w:r>
        <w:rPr>
          <w:bCs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оказанием Услуг; </w:t>
      </w:r>
    </w:p>
    <w:p w:rsidR="006D04AF" w:rsidRDefault="00C64A10">
      <w:pPr>
        <w:pStyle w:val="afb"/>
        <w:numPr>
          <w:ilvl w:val="0"/>
          <w:numId w:val="15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 представителя Исполнителя, ответственного </w:t>
      </w:r>
      <w:r>
        <w:rPr>
          <w:bCs/>
        </w:rPr>
        <w:t xml:space="preserve">за соблюдение норм и правил в области охраны труда, пожарной безопасности в месте оказания Услуг. </w:t>
      </w:r>
    </w:p>
    <w:p w:rsidR="006D04AF" w:rsidRDefault="00C64A10">
      <w:pPr>
        <w:pStyle w:val="afb"/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Исполнитель обязан обеспечить присутствие указанного лица в месте оказания Услуг в течение всего срока их оказания.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Обеспечить сохранность документации, пере</w:t>
      </w:r>
      <w:r>
        <w:rPr>
          <w:shd w:val="clear" w:color="auto" w:fill="FFFFFF"/>
        </w:rPr>
        <w:t xml:space="preserve">данной Заказчиком по соответствующему Акту (-ам) сдачи-приемки технической и иной документации, а также возврат ее Заказчику не позднее даты окончания срока оказания Услуг, указанного в пункте 1.5 Договора, либо, в случае, указанном в </w:t>
      </w:r>
      <w:r>
        <w:rPr>
          <w:bCs/>
          <w:shd w:val="clear" w:color="auto" w:fill="FFFFFF"/>
        </w:rPr>
        <w:t>разделе 14 Договора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</w:rPr>
        <w:t>– не позднее 3 (трех) рабочих дней с даты получения соответствующего требования Заказчика.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shd w:val="clear" w:color="auto" w:fill="FFFFFF"/>
        </w:rPr>
        <w:t>Оказывать Услуги силами только квалифицирован</w:t>
      </w:r>
      <w:r>
        <w:t xml:space="preserve">ных специалистов, прошедших соответствующую подготовку, </w:t>
      </w:r>
      <w:r>
        <w:rPr>
          <w:bCs/>
        </w:rPr>
        <w:t>квалификация, опыт и компетенция которых позволяет обеспечить на</w:t>
      </w:r>
      <w:r>
        <w:rPr>
          <w:bCs/>
        </w:rPr>
        <w:t xml:space="preserve">длежащее и качественное оказание Услуг. 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Обеспечить наличие допусков, разрешений и лицензий, необходимых для оказания Услуг. </w:t>
      </w:r>
    </w:p>
    <w:p w:rsidR="006D04AF" w:rsidRDefault="00C64A10">
      <w:pPr>
        <w:pStyle w:val="afb"/>
        <w:shd w:val="clear" w:color="auto" w:fill="FFFFFF"/>
        <w:tabs>
          <w:tab w:val="left" w:pos="1276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Исполнитель обязан незамедлительно, но в любом случае не позднее рабочего дня, следующего за днем наступлением соответствующего об</w:t>
      </w:r>
      <w:r>
        <w:rPr>
          <w:shd w:val="clear" w:color="auto" w:fill="FFFFFF"/>
        </w:rPr>
        <w:t xml:space="preserve">стоятельства, сообщать Заказчику об отзыве, прекращении, приостановлении действия, признании недействительными </w:t>
      </w:r>
      <w:r>
        <w:rPr>
          <w:shd w:val="clear" w:color="auto" w:fill="FFFFFF"/>
        </w:rPr>
        <w:br/>
        <w:t xml:space="preserve">или утрате по другим основаниям допусков, разрешений и лицензий, необходимых </w:t>
      </w:r>
      <w:r>
        <w:rPr>
          <w:shd w:val="clear" w:color="auto" w:fill="FFFFFF"/>
        </w:rPr>
        <w:br/>
        <w:t>для надлежащего исполнения Исполнителем своих обязательств по Дого</w:t>
      </w:r>
      <w:r>
        <w:rPr>
          <w:shd w:val="clear" w:color="auto" w:fill="FFFFFF"/>
        </w:rPr>
        <w:t xml:space="preserve">вору, а также обеспечить получение соответствующих допусков, разрешений и лицензий в срок, обеспечивающий надлежащее исполнение им обязательств по Договору. </w:t>
      </w:r>
    </w:p>
    <w:p w:rsidR="006D04AF" w:rsidRDefault="00C64A10">
      <w:pPr>
        <w:pStyle w:val="afb"/>
        <w:shd w:val="clear" w:color="auto" w:fill="FFFFFF"/>
        <w:tabs>
          <w:tab w:val="left" w:pos="1276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Если в процессе оказания Услуг по Договору законом или иным нормативным актом будет установлена об</w:t>
      </w:r>
      <w:r>
        <w:rPr>
          <w:shd w:val="clear" w:color="auto" w:fill="FFFFFF"/>
        </w:rPr>
        <w:t xml:space="preserve">язанность Исполнителя получить дополнительные допуски, разрешения и / или лицензии, Исполнитель обязан направить Заказчику соответствующее письменное уведомление, а также в </w:t>
      </w:r>
      <w:r>
        <w:rPr>
          <w:shd w:val="clear" w:color="auto" w:fill="FFFFFF"/>
        </w:rPr>
        <w:lastRenderedPageBreak/>
        <w:t>разумный срок получить необходимые допуски, разрешения и / или лицензии и направить</w:t>
      </w:r>
      <w:r>
        <w:rPr>
          <w:shd w:val="clear" w:color="auto" w:fill="FFFFFF"/>
        </w:rPr>
        <w:t xml:space="preserve"> их копии Заказчику. </w:t>
      </w:r>
    </w:p>
    <w:p w:rsidR="006D04AF" w:rsidRDefault="00C64A10">
      <w:pPr>
        <w:pStyle w:val="afb"/>
        <w:shd w:val="clear" w:color="auto" w:fill="FFFFFF"/>
        <w:tabs>
          <w:tab w:val="left" w:pos="1276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(форс-мажор), указанное в пункте 11.1 Договора, и Исполнитель не буд</w:t>
      </w:r>
      <w:r>
        <w:rPr>
          <w:shd w:val="clear" w:color="auto" w:fill="FFFFFF"/>
        </w:rPr>
        <w:t xml:space="preserve">ет иметь права на продление сроков оказания Услуг или увеличение стоимости Услуг, если Сторонами письменно не согласовано иное. 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В случаях, установленных правилами пропускного и внутриобъектового режима Заказчика, предварительно согласовать с Заказчиком по</w:t>
      </w:r>
      <w:r>
        <w:rPr>
          <w:shd w:val="clear" w:color="auto" w:fill="FFFFFF"/>
        </w:rPr>
        <w:t>фамильные списки персонала, задействованного при оказании Услуг.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Провести инструктаж персонала, задействованного при оказании Услуг и обеспечить </w:t>
      </w:r>
      <w:r>
        <w:rPr>
          <w:bCs/>
          <w:shd w:val="clear" w:color="auto" w:fill="FFFFFF"/>
        </w:rPr>
        <w:t xml:space="preserve">соблюдение (в том числе указанным персоналом) </w:t>
      </w:r>
      <w:r>
        <w:rPr>
          <w:shd w:val="clear" w:color="auto" w:fill="FFFFFF"/>
        </w:rPr>
        <w:t xml:space="preserve">требований по охране труда, пожарной безопасности, правил </w:t>
      </w:r>
      <w:r>
        <w:rPr>
          <w:shd w:val="clear" w:color="auto" w:fill="FFFFFF"/>
        </w:rPr>
        <w:t>пропускного и внутриобъектового режима Заказчика в соответствии с законодательством Российской Федерации и локальными нормативными актами Заказчика.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в соответствии с законодательством Российской Федерации согласие физических лиц, персональные да</w:t>
      </w:r>
      <w:r>
        <w:rPr>
          <w:bCs/>
        </w:rPr>
        <w:t>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</w:t>
      </w:r>
      <w:r>
        <w:rPr>
          <w:bCs/>
        </w:rPr>
        <w:t>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В случае применения контролирующими органами штрафных санкций к Заказчику по фактам нарушения Исполни</w:t>
      </w:r>
      <w:r>
        <w:rPr>
          <w:shd w:val="clear" w:color="auto" w:fill="FFFFFF"/>
        </w:rPr>
        <w:t>телем требований охраны труда, пожарной безопасности 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Выполнять полученные в </w:t>
      </w:r>
      <w:r>
        <w:t xml:space="preserve">ходе исполнения Договора указания Заказчика, если такие указания не противоречат условиям Договора и не представляют собой вмешательства в деятельность Исполнителя. </w:t>
      </w:r>
    </w:p>
    <w:p w:rsidR="006D04AF" w:rsidRDefault="00C64A10">
      <w:pPr>
        <w:shd w:val="clear" w:color="auto" w:fill="FFFFFF"/>
        <w:tabs>
          <w:tab w:val="left" w:pos="1418"/>
        </w:tabs>
        <w:ind w:firstLine="709"/>
        <w:jc w:val="both"/>
        <w:rPr>
          <w:bCs/>
          <w:lang w:val="ru-RU"/>
        </w:rPr>
      </w:pPr>
      <w:r>
        <w:rPr>
          <w:bCs/>
          <w:lang w:val="ru-RU"/>
        </w:rPr>
        <w:t>В случае, если такие указания могут привести к увеличению Цены Договора и (или) сроков оказания Услуг, Исполнитель обязан письменно сообщить об этом Заказчику не позднее 5 (пяти) календарных дней с даты получения соответствующего указания Заказчика, и Стор</w:t>
      </w:r>
      <w:r>
        <w:rPr>
          <w:bCs/>
          <w:lang w:val="ru-RU"/>
        </w:rPr>
        <w:t xml:space="preserve">оны, при неизбежности наступления указанных обстоятельств, обязаны подписать дополнительное соглашение к Договору. 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</w:pPr>
      <w:r>
        <w:t>Исполнитель не несет ответственности за возможные убытки, возникшие в результате исполнения указаний Заказчика, только если Исполнитель забл</w:t>
      </w:r>
      <w:r>
        <w:t>аговременно письменно известил Заказчика о возможных негативных последствиях исполнения таких указаний в соответствии с пунктом 2.3.13.1 Договора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</w:pPr>
      <w:r>
        <w:lastRenderedPageBreak/>
        <w:t xml:space="preserve">Исполнитель не вправе отказаться от выполнения или задержать выполнение указаний Заказчика в части сокращения </w:t>
      </w:r>
      <w:r>
        <w:t xml:space="preserve">объемов оказываемых Услуг, прекращения и / или исключения отдельных видов Услуг, кроме случая, указанного в пункте 2.3.13.1 Договора. 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6" w:name="_Ref361334822"/>
      <w:r>
        <w:t>Немедленно в письменном виде известить Заказчика и до получения от него указаний приостановить оказание Услуг при обнаруж</w:t>
      </w:r>
      <w:r>
        <w:t>ении:</w:t>
      </w:r>
      <w:bookmarkEnd w:id="6"/>
    </w:p>
    <w:p w:rsidR="006D04AF" w:rsidRDefault="00C64A10">
      <w:pPr>
        <w:pStyle w:val="afb"/>
        <w:numPr>
          <w:ilvl w:val="3"/>
          <w:numId w:val="14"/>
        </w:numPr>
        <w:shd w:val="clear" w:color="auto" w:fill="FFFFFF"/>
        <w:tabs>
          <w:tab w:val="left" w:pos="1701"/>
        </w:tabs>
        <w:ind w:left="0" w:firstLine="709"/>
        <w:jc w:val="both"/>
      </w:pPr>
      <w:bookmarkStart w:id="7" w:name="_Ref361334793"/>
      <w:r>
        <w:t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bookmarkEnd w:id="7"/>
      <w:r>
        <w:t xml:space="preserve"> </w:t>
      </w:r>
    </w:p>
    <w:p w:rsidR="006D04AF" w:rsidRDefault="00C64A10">
      <w:pPr>
        <w:pStyle w:val="afb"/>
        <w:numPr>
          <w:ilvl w:val="3"/>
          <w:numId w:val="14"/>
        </w:numPr>
        <w:shd w:val="clear" w:color="auto" w:fill="FFFFFF"/>
        <w:tabs>
          <w:tab w:val="left" w:pos="1701"/>
        </w:tabs>
        <w:ind w:left="0" w:firstLine="709"/>
        <w:jc w:val="both"/>
      </w:pPr>
      <w:r>
        <w:t>отклонения от требований действующих норм и правил, технической и иной документации, Договора и письмен</w:t>
      </w:r>
      <w:r>
        <w:t>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</w:p>
    <w:p w:rsidR="006D04AF" w:rsidRDefault="00C64A10">
      <w:pPr>
        <w:pStyle w:val="afb"/>
        <w:numPr>
          <w:ilvl w:val="3"/>
          <w:numId w:val="14"/>
        </w:numPr>
        <w:shd w:val="clear" w:color="auto" w:fill="FFFFFF"/>
        <w:tabs>
          <w:tab w:val="left" w:pos="1701"/>
        </w:tabs>
        <w:ind w:left="0" w:firstLine="709"/>
        <w:jc w:val="both"/>
      </w:pPr>
      <w:r>
        <w:t>любых обстоятельствах, создающих невозможность оказания Услуг в срок, предусмотренный Договором – в любом слу</w:t>
      </w:r>
      <w:r>
        <w:t xml:space="preserve">чае не позднее следующего рабочего дня после обнаружения; </w:t>
      </w:r>
    </w:p>
    <w:p w:rsidR="006D04AF" w:rsidRDefault="00C64A10">
      <w:pPr>
        <w:pStyle w:val="afb"/>
        <w:shd w:val="clear" w:color="auto" w:fill="FFFFFF"/>
        <w:tabs>
          <w:tab w:val="left" w:pos="1276"/>
        </w:tabs>
        <w:ind w:left="0" w:firstLine="709"/>
        <w:jc w:val="both"/>
      </w:pPr>
      <w:r>
        <w:t>Невыполнение Исполнителем требований пункта 2.3.13 Договора лишает его права ссылаться на соответствующие обстоятельства, как на основание освобождения или ограничения своей ответственности по Дого</w:t>
      </w:r>
      <w:r>
        <w:t>вору.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Предоставить Заказчику банковские гарантии в соответствии с разделом 5 Договора</w:t>
      </w:r>
      <w:r>
        <w:rPr>
          <w:rStyle w:val="a7"/>
        </w:rPr>
        <w:footnoteReference w:id="1"/>
      </w:r>
      <w:r>
        <w:t>.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710"/>
        </w:tabs>
        <w:ind w:left="0" w:firstLine="710"/>
        <w:jc w:val="both"/>
      </w:pPr>
      <w:r>
        <w:t>По требованию и в сроки, установленные Заказчиком, своими силами, средствами и за свой счет устранять недостатки и дефекты, возникшие по вине Исполнителя или по обстоят</w:t>
      </w:r>
      <w:r>
        <w:t xml:space="preserve">ельствам, за которые отвечает Исполнитель и выявленные в процессе оказания Услуг, при приемке оказанных Услуг, а также осуществлять доработки, связанные с несогласованными с Заказчиком отступлениями от требований Договора. Компенсировать расходы Заказчика </w:t>
      </w:r>
      <w:r>
        <w:t xml:space="preserve">на устранение своими силами или силами третьих лиц недостатков в результатах оказанных Услуг, в случае, если Исполнитель не устраняет недостатки в установленные Заказчиком сроки. </w:t>
      </w:r>
    </w:p>
    <w:p w:rsidR="006D04AF" w:rsidRDefault="00C64A10">
      <w:pPr>
        <w:pStyle w:val="afb"/>
        <w:numPr>
          <w:ilvl w:val="2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Освободить Заказчика от любой ответственности и выплат по всем претензиям, т</w:t>
      </w:r>
      <w:r>
        <w:t>ребованиям и судебным искам, предъявляемым третьими лицами в связи с оказанием Услуг, а также компенсировать любой ущерб, связанный с причинением Исполнителем  вреда жизни или здоровью людей, имуществу Заказчика или третьих лиц, без какого-либо ограничения</w:t>
      </w:r>
      <w:r>
        <w:t xml:space="preserve"> размера такого возмещения.</w:t>
      </w:r>
    </w:p>
    <w:p w:rsidR="006D04AF" w:rsidRDefault="00C64A10">
      <w:pPr>
        <w:pStyle w:val="afb"/>
        <w:shd w:val="clear" w:color="auto" w:fill="FFFFFF"/>
        <w:tabs>
          <w:tab w:val="left" w:pos="851"/>
          <w:tab w:val="left" w:pos="1418"/>
        </w:tabs>
        <w:ind w:left="0" w:firstLine="709"/>
        <w:jc w:val="both"/>
      </w:pPr>
      <w:r>
        <w:t xml:space="preserve">  2.3.1</w:t>
      </w:r>
      <w:r w:rsidR="00E90BFD">
        <w:t>7</w:t>
      </w:r>
      <w:r>
        <w:t>. 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</w:p>
    <w:p w:rsidR="006D04AF" w:rsidRDefault="00C64A10">
      <w:pPr>
        <w:pStyle w:val="afb"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</w:pPr>
      <w:r>
        <w:lastRenderedPageBreak/>
        <w:t xml:space="preserve">хищении и иных противоправных действиях – в течение 24 (двадцати </w:t>
      </w:r>
      <w:r>
        <w:t>четырех) часов;</w:t>
      </w:r>
    </w:p>
    <w:p w:rsidR="006D04AF" w:rsidRDefault="00C64A10">
      <w:pPr>
        <w:pStyle w:val="afb"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</w:pPr>
      <w: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6D04AF" w:rsidRDefault="00C64A10" w:rsidP="00E90BFD">
      <w:pPr>
        <w:pStyle w:val="afb"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</w:pPr>
      <w:r>
        <w:t>действиях третьих лиц, включая органы власти и местного самоуправления, прямо или к</w:t>
      </w:r>
      <w:r>
        <w:t>освенно касающихся исполнения обязательств Сторон по Договору – в течение 24 (двадцати четырех) часов;</w:t>
      </w:r>
    </w:p>
    <w:p w:rsidR="006D04AF" w:rsidRDefault="00C64A10" w:rsidP="00E90BFD">
      <w:pPr>
        <w:pStyle w:val="afb"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</w:pPr>
      <w:r>
        <w:t>иных обстоятельствах, фактах, сообщениях в средствах массовой информации – в</w:t>
      </w:r>
      <w:r>
        <w:rPr>
          <w:lang w:val="en-US"/>
        </w:rPr>
        <w:t> </w:t>
      </w:r>
      <w:r>
        <w:t>течение 24 (двадцати четырех) часов.</w:t>
      </w:r>
    </w:p>
    <w:p w:rsidR="006D04AF" w:rsidRDefault="00C64A10" w:rsidP="00E90BFD">
      <w:pPr>
        <w:pStyle w:val="afb"/>
        <w:numPr>
          <w:ilvl w:val="2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Письменно уведомить Заказчика о намерен</w:t>
      </w:r>
      <w:r>
        <w:t>ии приостановить оказание Услуг по Договору полностью или частично, когда такая приостановка Услуг Исполнителем допускается в соответствии с условиями Договора, законодательством Российской Федерации не позднее чем за 10 (десять) рабочих дней до даты приос</w:t>
      </w:r>
      <w:r>
        <w:t>тановления оказания Услуг.</w:t>
      </w:r>
    </w:p>
    <w:p w:rsidR="006D04AF" w:rsidRDefault="00C64A10" w:rsidP="00E90BFD">
      <w:pPr>
        <w:pStyle w:val="afb"/>
        <w:numPr>
          <w:ilvl w:val="2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Самостоятельно заключать договоры с обладателями исключительных прав на право использования результатов интеллектуальной деятельности, входящих в состав результата Услуг, формировать творческий коллектив и осуществлять подбор пер</w:t>
      </w:r>
      <w:r>
        <w:t>сонала, организовывать его работу, выполнять работы, связанные с организацией и производством документального фильма, и т.д.</w:t>
      </w:r>
    </w:p>
    <w:p w:rsidR="006D04AF" w:rsidRDefault="00C64A10" w:rsidP="00E90BFD">
      <w:pPr>
        <w:pStyle w:val="afb"/>
        <w:numPr>
          <w:ilvl w:val="2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Подписать акты сверки взаимных расчетов, направленные Заказчиком в 2 (двух) экземплярах, и вернуть 1 (один) экземпляр Заказчику в т</w:t>
      </w:r>
      <w:r>
        <w:t>ечение 5 (пяти) рабочих дней с даты получения экземпляров актов сверки расчетов от Заказчика.</w:t>
      </w:r>
    </w:p>
    <w:p w:rsidR="006D04AF" w:rsidRDefault="00C64A10" w:rsidP="00E90BFD">
      <w:pPr>
        <w:pStyle w:val="afb"/>
        <w:numPr>
          <w:ilvl w:val="2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Исполнять другие обязанности в соответствии с Договором и законодательством Российской Федерации. </w:t>
      </w:r>
    </w:p>
    <w:p w:rsidR="006D04AF" w:rsidRDefault="006D04AF">
      <w:pPr>
        <w:pStyle w:val="afb"/>
        <w:shd w:val="clear" w:color="auto" w:fill="FFFFFF"/>
        <w:tabs>
          <w:tab w:val="left" w:pos="1418"/>
        </w:tabs>
        <w:ind w:left="709"/>
        <w:jc w:val="both"/>
      </w:pPr>
    </w:p>
    <w:p w:rsidR="006D04AF" w:rsidRDefault="00C64A10">
      <w:pPr>
        <w:pStyle w:val="afb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u w:val="single"/>
        </w:rPr>
        <w:t>Исполнитель имеет право</w:t>
      </w:r>
      <w:r>
        <w:t>:</w:t>
      </w:r>
    </w:p>
    <w:p w:rsidR="006D04AF" w:rsidRDefault="00C64A10">
      <w:pPr>
        <w:pStyle w:val="afb"/>
        <w:numPr>
          <w:ilvl w:val="2"/>
          <w:numId w:val="2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Самостоятельно организовать оказание </w:t>
      </w:r>
      <w:r>
        <w:t>Услуг.</w:t>
      </w:r>
    </w:p>
    <w:p w:rsidR="006D04AF" w:rsidRDefault="00C64A10">
      <w:pPr>
        <w:pStyle w:val="afb"/>
        <w:numPr>
          <w:ilvl w:val="2"/>
          <w:numId w:val="2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Требовать от Заказчика предоставления материалов, документов, сведений и информации, необходимых для оказания Услуг по Договору.</w:t>
      </w:r>
    </w:p>
    <w:p w:rsidR="006D04AF" w:rsidRPr="00E90BFD" w:rsidRDefault="00C64A10" w:rsidP="00E90BFD">
      <w:pPr>
        <w:pStyle w:val="afb"/>
        <w:numPr>
          <w:ilvl w:val="2"/>
          <w:numId w:val="2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Получать от Заказчика разъяснения и / или указания, необходимые для исполнения обязательств по Договору.</w:t>
      </w:r>
      <w:r>
        <w:rPr>
          <w:bCs/>
          <w:highlight w:val="lightGray"/>
        </w:rPr>
        <w:t xml:space="preserve"> </w:t>
      </w:r>
    </w:p>
    <w:p w:rsidR="006D04AF" w:rsidRDefault="006D04AF">
      <w:pPr>
        <w:pStyle w:val="aff5"/>
        <w:tabs>
          <w:tab w:val="clear" w:pos="360"/>
        </w:tabs>
        <w:rPr>
          <w:rFonts w:ascii="Times New Roman" w:hAnsi="Times New Roman"/>
          <w:sz w:val="24"/>
        </w:rPr>
      </w:pPr>
    </w:p>
    <w:p w:rsidR="006D04AF" w:rsidRDefault="00C64A10">
      <w:pPr>
        <w:pStyle w:val="afb"/>
        <w:numPr>
          <w:ilvl w:val="0"/>
          <w:numId w:val="2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Цена Договора и порядок расчетов</w:t>
      </w:r>
    </w:p>
    <w:p w:rsidR="006D04AF" w:rsidRDefault="00C64A10">
      <w:pPr>
        <w:pStyle w:val="afb"/>
        <w:numPr>
          <w:ilvl w:val="1"/>
          <w:numId w:val="27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t>Цена Договора в соответствии с</w:t>
      </w:r>
      <w:r>
        <w:t xml:space="preserve"> </w:t>
      </w:r>
      <w:r w:rsidRPr="00E90BFD">
        <w:rPr>
          <w:shd w:val="clear" w:color="auto" w:fill="FFFFFF"/>
        </w:rPr>
        <w:t>Расчетом стоимости Услуг</w:t>
      </w:r>
      <w:r w:rsidRPr="00E90BFD">
        <w:rPr>
          <w:shd w:val="clear" w:color="auto" w:fill="FFFFFF"/>
        </w:rPr>
        <w:t xml:space="preserve"> </w:t>
      </w:r>
      <w:r>
        <w:t>(Приложение № 2 к Договору) является</w:t>
      </w:r>
      <w:r w:rsidR="00E90BFD">
        <w:t xml:space="preserve"> </w:t>
      </w:r>
      <w:r w:rsidRPr="00E90BFD">
        <w:rPr>
          <w:shd w:val="clear" w:color="auto" w:fill="FFFFFF"/>
        </w:rPr>
        <w:t>твердой</w:t>
      </w:r>
      <w:r w:rsidRPr="00E90BFD">
        <w:rPr>
          <w:shd w:val="clear" w:color="auto" w:fill="FFFFFF"/>
        </w:rPr>
        <w:t xml:space="preserve"> </w:t>
      </w:r>
      <w:r>
        <w:t xml:space="preserve">и составляет __________ (_________________) рублей ___ копеек без учета НДС, при этом НДС исчисляется дополнительно по ставке, установленной статьей 164 </w:t>
      </w:r>
      <w:r>
        <w:lastRenderedPageBreak/>
        <w:t xml:space="preserve">Налогового кодекса </w:t>
      </w:r>
      <w:r>
        <w:t xml:space="preserve">РФ </w:t>
      </w:r>
      <w:r>
        <w:rPr>
          <w:lang w:eastAsia="en-US"/>
        </w:rPr>
        <w:t>/</w:t>
      </w:r>
      <w:r>
        <w:t xml:space="preserve"> НДС не облагается на основании п. __ ст. ___ НК РФ. Цена Договора не подлежит изменению в случае утраты Исполнителем права на применение упрощенной системы налогообложения/ освобождение от обязанности уплаты НДС или неправомерного ее применения.</w:t>
      </w:r>
    </w:p>
    <w:p w:rsidR="006D04AF" w:rsidRDefault="00C64A10">
      <w:pPr>
        <w:pStyle w:val="afb"/>
        <w:numPr>
          <w:ilvl w:val="1"/>
          <w:numId w:val="27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>
        <w:t>Цена Договора включает в себя прибыль Исполнителя, а также все расходы и затраты Исполнителя на:</w:t>
      </w:r>
    </w:p>
    <w:p w:rsidR="006D04AF" w:rsidRDefault="00C64A10">
      <w:pPr>
        <w:pStyle w:val="afb"/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>
        <w:t xml:space="preserve"> - организационные и транспортные расходы, использование специальной техники, привлечение необходимых специалистов, написание сценария, использование специальной съемочной литературы, оплату работы участников съемочной группы, подбор архивных фото и кино м</w:t>
      </w:r>
      <w:r>
        <w:t>атериалов, согласование условий использования архивных материалов с правообладателями, изготовление графики, монтаж фильма, согласование сценария и готового материала с Заказчиком;</w:t>
      </w:r>
    </w:p>
    <w:p w:rsidR="006D04AF" w:rsidRDefault="00C64A10">
      <w:pPr>
        <w:pStyle w:val="afb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приобретение материально-технических ресурсов, необходимых для оказания Усл</w:t>
      </w:r>
      <w:r>
        <w:rPr>
          <w:shd w:val="clear" w:color="auto" w:fill="FFFFFF"/>
        </w:rPr>
        <w:t>уг по Договору;</w:t>
      </w:r>
    </w:p>
    <w:p w:rsidR="006D04AF" w:rsidRDefault="00C64A10">
      <w:pPr>
        <w:pStyle w:val="afb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заработную плату, накладные и командировочные расходы, перемещение и размещение персонала Исполнителя; </w:t>
      </w:r>
    </w:p>
    <w:p w:rsidR="006D04AF" w:rsidRDefault="00C64A10">
      <w:pPr>
        <w:pStyle w:val="afb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подлежащие уплате налоги, сборы и пошлины; </w:t>
      </w:r>
    </w:p>
    <w:p w:rsidR="006D04AF" w:rsidRDefault="00C64A10">
      <w:pPr>
        <w:pStyle w:val="afb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вознаграждение Исполнителя за </w:t>
      </w:r>
      <w:r>
        <w:t>оказанные Услуги</w:t>
      </w:r>
      <w:r>
        <w:t>, а также вознаграждение</w:t>
      </w:r>
      <w:r>
        <w:t xml:space="preserve"> Исполнителя</w:t>
      </w:r>
      <w:r>
        <w:t xml:space="preserve"> за </w:t>
      </w:r>
      <w:r>
        <w:t>пер</w:t>
      </w:r>
      <w:r>
        <w:t>едачу</w:t>
      </w:r>
      <w:r>
        <w:t xml:space="preserve"> </w:t>
      </w:r>
      <w:r>
        <w:t xml:space="preserve">Исполнителем Заказчику </w:t>
      </w:r>
      <w:r>
        <w:t>исключительного права</w:t>
      </w:r>
      <w:r>
        <w:t xml:space="preserve"> на результат оказанных Услуг;</w:t>
      </w:r>
    </w:p>
    <w:p w:rsidR="006D04AF" w:rsidRDefault="00C64A10">
      <w:pPr>
        <w:pStyle w:val="afb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все прочие затраты и расходы Исполнителя, связанные с оказанием Услуг и исполнением иных обязательств по Договору, а также все прочие расходы, которые могут возникнуть у Испол</w:t>
      </w:r>
      <w:r>
        <w:t>нителя в течение срока действия Договора.</w:t>
      </w:r>
    </w:p>
    <w:p w:rsidR="006D04AF" w:rsidRDefault="00C64A10" w:rsidP="00E90BFD">
      <w:pPr>
        <w:pStyle w:val="afb"/>
        <w:numPr>
          <w:ilvl w:val="1"/>
          <w:numId w:val="19"/>
        </w:numPr>
        <w:shd w:val="clear" w:color="auto" w:fill="FFFFFF"/>
        <w:tabs>
          <w:tab w:val="left" w:pos="851"/>
          <w:tab w:val="left" w:pos="1418"/>
        </w:tabs>
        <w:ind w:left="0" w:firstLine="710"/>
        <w:jc w:val="both"/>
      </w:pPr>
      <w:r>
        <w:t>Увеличение стоимости Услуг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6D04AF" w:rsidRDefault="00C64A10">
      <w:pPr>
        <w:pStyle w:val="afb"/>
        <w:numPr>
          <w:ilvl w:val="1"/>
          <w:numId w:val="19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bookmarkStart w:id="8" w:name="_Ref361858588"/>
      <w:r>
        <w:t xml:space="preserve">Оплата по Договору осуществляется </w:t>
      </w:r>
      <w:r>
        <w:t>Заказчиком в следующем порядке:</w:t>
      </w:r>
      <w:bookmarkEnd w:id="8"/>
      <w:r>
        <w:t xml:space="preserve"> </w:t>
      </w:r>
    </w:p>
    <w:p w:rsidR="006D04AF" w:rsidRDefault="00C64A10">
      <w:pPr>
        <w:pStyle w:val="afb"/>
        <w:numPr>
          <w:ilvl w:val="2"/>
          <w:numId w:val="19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</w:tabs>
        <w:ind w:left="0" w:firstLine="709"/>
        <w:jc w:val="both"/>
      </w:pPr>
      <w:bookmarkStart w:id="9" w:name="_Ref373240288"/>
      <w:r>
        <w:t>Исполнитель не позднее, чем за 3 (три) рабочих дня до предполагаемой даты выплаты авансового платежа, обязан предоставить Заказчику Банковскую гарантию возврата авансового платежа, соответствующую требованиям, установленным</w:t>
      </w:r>
      <w:r>
        <w:t xml:space="preserve"> разделом 5 Договора</w:t>
      </w:r>
      <w:r>
        <w:rPr>
          <w:rStyle w:val="a7"/>
        </w:rPr>
        <w:footnoteReference w:id="2"/>
      </w:r>
      <w:r>
        <w:t>.</w:t>
      </w:r>
    </w:p>
    <w:p w:rsidR="006D04AF" w:rsidRDefault="00C64A10">
      <w:pPr>
        <w:pStyle w:val="afb"/>
        <w:numPr>
          <w:ilvl w:val="2"/>
          <w:numId w:val="19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</w:tabs>
        <w:ind w:left="0" w:firstLine="709"/>
        <w:jc w:val="both"/>
      </w:pPr>
      <w:r>
        <w:rPr>
          <w:bCs/>
        </w:rPr>
        <w:t>Авансовы</w:t>
      </w:r>
      <w:r>
        <w:rPr>
          <w:bCs/>
        </w:rPr>
        <w:t>е</w:t>
      </w:r>
      <w:r>
        <w:rPr>
          <w:bCs/>
        </w:rPr>
        <w:t xml:space="preserve"> платеж</w:t>
      </w:r>
      <w:r>
        <w:rPr>
          <w:bCs/>
        </w:rPr>
        <w:t>и по Договору не предусмотрены</w:t>
      </w:r>
      <w:r>
        <w:rPr>
          <w:bCs/>
        </w:rPr>
        <w:t xml:space="preserve"> </w:t>
      </w:r>
      <w:r>
        <w:t xml:space="preserve">. </w:t>
      </w:r>
      <w:bookmarkEnd w:id="9"/>
    </w:p>
    <w:p w:rsidR="006D04AF" w:rsidRDefault="00C64A10">
      <w:pPr>
        <w:pStyle w:val="afb"/>
        <w:numPr>
          <w:ilvl w:val="2"/>
          <w:numId w:val="19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</w:tabs>
        <w:ind w:left="0" w:firstLine="709"/>
        <w:jc w:val="both"/>
      </w:pPr>
      <w:r>
        <w:t>П</w:t>
      </w:r>
      <w:r>
        <w:t xml:space="preserve">латеж в размере </w:t>
      </w:r>
      <w:r>
        <w:t>стоимост</w:t>
      </w:r>
      <w:r>
        <w:t xml:space="preserve">и </w:t>
      </w:r>
      <w:r>
        <w:t xml:space="preserve">Услуг, </w:t>
      </w:r>
      <w:r>
        <w:rPr>
          <w:bCs/>
        </w:rPr>
        <w:t>НДС не облагается</w:t>
      </w:r>
      <w:r>
        <w:t xml:space="preserve"> / определенной с учетом НДС по ставке, установленной статьей 164 Налогового кодекса</w:t>
      </w:r>
      <w:r>
        <w:t xml:space="preserve"> РФ на дату подписания Сторонами документов, указанных в пункте 4.1 Договора, </w:t>
      </w:r>
      <w:r>
        <w:t>выплачивается в</w:t>
      </w:r>
      <w:r w:rsidR="00E90BFD">
        <w:t xml:space="preserve"> </w:t>
      </w:r>
      <w:r>
        <w:t xml:space="preserve">течение </w:t>
      </w:r>
      <w:r w:rsidRPr="00E90BFD">
        <w:t>20 (двадцати) календарных дней</w:t>
      </w:r>
      <w:r w:rsidRPr="00E90BFD">
        <w:rPr>
          <w:rStyle w:val="a7"/>
        </w:rPr>
        <w:footnoteReference w:id="3"/>
      </w:r>
      <w:r w:rsidRPr="00E90BFD">
        <w:t>/</w:t>
      </w:r>
      <w:r w:rsidRPr="00E90BFD">
        <w:t>7 (семи) рабочих дней</w:t>
      </w:r>
      <w:r w:rsidRPr="00E90BFD">
        <w:rPr>
          <w:rStyle w:val="a7"/>
        </w:rPr>
        <w:footnoteReference w:id="4"/>
      </w:r>
      <w:r w:rsidRPr="00E90BFD">
        <w:t xml:space="preserve"> с </w:t>
      </w:r>
      <w:r w:rsidRPr="00E90BFD">
        <w:t xml:space="preserve">даты </w:t>
      </w:r>
      <w:r w:rsidRPr="00E90BFD">
        <w:t>подписания Сторонам</w:t>
      </w:r>
      <w:r>
        <w:t xml:space="preserve">и </w:t>
      </w:r>
      <w:r>
        <w:lastRenderedPageBreak/>
        <w:t>документов, указанных в пункте 4.1 Договора, на основании счета, выставленного Исполнителем, и с учетом пункта 3.</w:t>
      </w:r>
      <w:r>
        <w:t>4</w:t>
      </w:r>
      <w:r>
        <w:t>.4 Договора.</w:t>
      </w:r>
    </w:p>
    <w:p w:rsidR="006D04AF" w:rsidRDefault="00C64A10">
      <w:pPr>
        <w:pStyle w:val="afb"/>
        <w:numPr>
          <w:ilvl w:val="2"/>
          <w:numId w:val="19"/>
        </w:numPr>
        <w:shd w:val="clear" w:color="auto" w:fill="FFFFFF"/>
        <w:tabs>
          <w:tab w:val="left" w:pos="709"/>
          <w:tab w:val="left" w:pos="851"/>
          <w:tab w:val="left" w:pos="1134"/>
          <w:tab w:val="left" w:pos="1418"/>
        </w:tabs>
        <w:ind w:left="0" w:firstLine="709"/>
        <w:jc w:val="both"/>
      </w:pPr>
      <w:bookmarkStart w:id="10" w:name="_Ref361834178"/>
      <w:bookmarkStart w:id="11" w:name="_Ref372549497"/>
      <w:bookmarkEnd w:id="10"/>
      <w:r>
        <w:t>В случае выставления Исполнителем счета на сумму меньшую размера предусмотренного Договором платежа, опл</w:t>
      </w:r>
      <w:r>
        <w:t>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Исполнителем независимо о</w:t>
      </w:r>
      <w:r>
        <w:t>т его фактического вручения Заказчику. В случае выставления Исполнителем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</w:t>
      </w:r>
      <w:r>
        <w:t>я счета Заказчиком.</w:t>
      </w:r>
      <w:bookmarkEnd w:id="11"/>
      <w:r>
        <w:t xml:space="preserve"> </w:t>
      </w:r>
    </w:p>
    <w:p w:rsidR="006D04AF" w:rsidRDefault="00C64A10">
      <w:pPr>
        <w:pStyle w:val="afb"/>
        <w:shd w:val="clear" w:color="auto" w:fill="FFFFFF"/>
        <w:tabs>
          <w:tab w:val="left" w:pos="709"/>
        </w:tabs>
        <w:ind w:left="0" w:firstLine="709"/>
        <w:jc w:val="both"/>
      </w:pPr>
      <w:r>
        <w:t>3.</w:t>
      </w:r>
      <w:r>
        <w:t>4</w:t>
      </w:r>
      <w:r>
        <w:t xml:space="preserve">.5. </w:t>
      </w:r>
      <w:r>
        <w:rPr>
          <w:bCs/>
        </w:rPr>
        <w:t xml:space="preserve">Заказчик вправе не выплачивать предварительную оплату (аванс), расторгнуть Договор в одностороннем внесудебном порядке и предъявить требование о возмещении убытков в случае, если Исполнитель не </w:t>
      </w:r>
      <w:r>
        <w:t>предоставил</w:t>
      </w:r>
      <w:r>
        <w:rPr>
          <w:bCs/>
        </w:rPr>
        <w:t xml:space="preserve"> финансового обеспечен</w:t>
      </w:r>
      <w:r>
        <w:rPr>
          <w:bCs/>
        </w:rPr>
        <w:t>ия исполнения обязательств, предусмотренного пунктом 3.5.1 Договора, в установленный срок</w:t>
      </w:r>
      <w:r>
        <w:rPr>
          <w:rStyle w:val="a7"/>
          <w:bCs/>
        </w:rPr>
        <w:footnoteReference w:id="5"/>
      </w:r>
      <w:r>
        <w:rPr>
          <w:bCs/>
        </w:rPr>
        <w:t>.</w:t>
      </w:r>
    </w:p>
    <w:p w:rsidR="006D04AF" w:rsidRDefault="00C64A10">
      <w:pPr>
        <w:pStyle w:val="afb"/>
        <w:numPr>
          <w:ilvl w:val="1"/>
          <w:numId w:val="19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Исполнител</w:t>
      </w:r>
      <w:r>
        <w:t>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6D04AF" w:rsidRDefault="00C64A10">
      <w:pPr>
        <w:pStyle w:val="afb"/>
        <w:numPr>
          <w:ilvl w:val="1"/>
          <w:numId w:val="19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За исключением случая, указанного в пункте 2.3.12 Договора, любое превышение фактических объемов </w:t>
      </w:r>
      <w:r>
        <w:t xml:space="preserve">оказанных Услуг над объемами Услуг, предусмотренными Договором, к оплате не принимается и считается включенным в Цену Договора. </w:t>
      </w:r>
    </w:p>
    <w:p w:rsidR="006D04AF" w:rsidRDefault="00C64A10">
      <w:pPr>
        <w:pStyle w:val="afb"/>
        <w:numPr>
          <w:ilvl w:val="1"/>
          <w:numId w:val="19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Исполнитель обязан представить Заказчику счет-фактуру (УПД), выставленный в сроки и оформленный в порядке, установленном законо</w:t>
      </w:r>
      <w:r>
        <w:t xml:space="preserve">дательством Российской Федерации. В случае нарушения Исполнителем данного требования, он обязан произвести замену счета-фактуры (УПД) в течение 3 (трех) рабочих дней с даты получения соответствующего письменного требования Заказчика. </w:t>
      </w:r>
    </w:p>
    <w:p w:rsidR="006D04AF" w:rsidRDefault="00C64A10">
      <w:pPr>
        <w:pStyle w:val="afb"/>
        <w:numPr>
          <w:ilvl w:val="1"/>
          <w:numId w:val="19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Индексация Цены Договора не допускается.</w:t>
      </w:r>
    </w:p>
    <w:p w:rsidR="006D04AF" w:rsidRDefault="00C64A10">
      <w:pPr>
        <w:pStyle w:val="afb"/>
        <w:numPr>
          <w:ilvl w:val="1"/>
          <w:numId w:val="19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Заказчик вправе произвести сальдо взаимных обязательств Сторон путем уменьшения сумм причитающихся Исполнителю платежей по  Договору, а также по взаимосвязанным договорам (цеп</w:t>
      </w:r>
      <w:r>
        <w:t>очке договоров), в рамках единого комплекса хозяйственных взаимоотношений Сторон, направленных на исполнение Договора, на суммы задолженности Исполнителя перед Заказчиком, в том числе (включая, но не ограничиваясь), суммы неотработанного аванса по Договору</w:t>
      </w:r>
      <w:r>
        <w:t xml:space="preserve">, суммы неустоек (пени, штрафы) за  неисполнение и / или ненадлежащее исполнение обязательств </w:t>
      </w:r>
      <w:r>
        <w:lastRenderedPageBreak/>
        <w:t>по Договору, стоимость работ по устранению недостатков оказанных Исполнителем Услуг.</w:t>
      </w:r>
    </w:p>
    <w:p w:rsidR="006D04AF" w:rsidRDefault="00C64A10">
      <w:pPr>
        <w:pStyle w:val="afb"/>
        <w:shd w:val="clear" w:color="auto" w:fill="FFFFFF"/>
        <w:tabs>
          <w:tab w:val="left" w:pos="1134"/>
        </w:tabs>
        <w:ind w:left="0" w:firstLine="709"/>
        <w:jc w:val="both"/>
      </w:pPr>
      <w:r>
        <w:t>Заказчик направляет Исполнителю уведомление о проведении сальдо взаимных обяз</w:t>
      </w:r>
      <w:r>
        <w:t>ательств Сторон по Договору.</w:t>
      </w:r>
    </w:p>
    <w:p w:rsidR="006D04AF" w:rsidRDefault="006D04AF">
      <w:pPr>
        <w:pStyle w:val="afb"/>
        <w:shd w:val="clear" w:color="auto" w:fill="FFFFFF"/>
        <w:tabs>
          <w:tab w:val="left" w:pos="1134"/>
        </w:tabs>
        <w:ind w:left="709"/>
        <w:jc w:val="both"/>
      </w:pPr>
    </w:p>
    <w:p w:rsidR="006D04AF" w:rsidRDefault="00C64A10">
      <w:pPr>
        <w:pStyle w:val="afb"/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Порядок сдачи-приемки Услуг</w:t>
      </w:r>
    </w:p>
    <w:p w:rsidR="006D04AF" w:rsidRPr="00A34A63" w:rsidRDefault="00C64A10">
      <w:pPr>
        <w:pStyle w:val="afb"/>
        <w:numPr>
          <w:ilvl w:val="1"/>
          <w:numId w:val="22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 xml:space="preserve">По окончании оказания Услуг </w:t>
      </w:r>
      <w:r w:rsidRPr="00A34A63">
        <w:t xml:space="preserve">Исполнитель в течение </w:t>
      </w:r>
      <w:r w:rsidRPr="00A34A63">
        <w:t>3 (трех) рабочих дней</w:t>
      </w:r>
      <w:r w:rsidRPr="00A34A63">
        <w:t xml:space="preserve"> предоставляет Заказчику подписанные со своей стороны в 2 (двух) экземплярах Акты об оказании Услуг</w:t>
      </w:r>
      <w:r w:rsidRPr="00A34A63">
        <w:t>/ УПД</w:t>
      </w:r>
      <w:r w:rsidRPr="00A34A63">
        <w:t xml:space="preserve"> по форме Приложения № 4</w:t>
      </w:r>
      <w:r w:rsidR="00A34A63">
        <w:t xml:space="preserve"> </w:t>
      </w:r>
      <w:r w:rsidRPr="00A34A63">
        <w:t xml:space="preserve">к Договору </w:t>
      </w:r>
      <w:r w:rsidRPr="00A34A63">
        <w:t xml:space="preserve">с приложением </w:t>
      </w:r>
      <w:r w:rsidRPr="00A34A63">
        <w:t xml:space="preserve">иных отчетных документов, </w:t>
      </w:r>
      <w:r w:rsidRPr="00A34A63">
        <w:t xml:space="preserve">результата оказанных Услуг, </w:t>
      </w:r>
      <w:r w:rsidRPr="00A34A63">
        <w:t>предусмотренных Заданием на оказание Услуг (Приложение № 1 к Договору).</w:t>
      </w:r>
      <w:r w:rsidRPr="00A34A63">
        <w:t xml:space="preserve"> </w:t>
      </w:r>
    </w:p>
    <w:p w:rsidR="006D04AF" w:rsidRDefault="00C64A10">
      <w:pPr>
        <w:pStyle w:val="afb"/>
        <w:numPr>
          <w:ilvl w:val="1"/>
          <w:numId w:val="22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12" w:name="_Ref372745126"/>
      <w:r w:rsidRPr="00A34A63">
        <w:t xml:space="preserve">В течение </w:t>
      </w:r>
      <w:r w:rsidRPr="00A34A63">
        <w:t>15 (пятнадцати) рабочих</w:t>
      </w:r>
      <w:r w:rsidRPr="00A34A63">
        <w:t xml:space="preserve"> дней с да</w:t>
      </w:r>
      <w:r w:rsidRPr="00A34A63">
        <w:t>ты получения полного комплекта документов, указанных в пункте 4.1 Договора, Заказчик подписывает</w:t>
      </w:r>
      <w:r>
        <w:t xml:space="preserve"> (утверждает) и передает Исполнителю 1 (один) экземпляр Акта об оказании Услуг</w:t>
      </w:r>
      <w:r>
        <w:t>/ УПД</w:t>
      </w:r>
      <w:r>
        <w:t xml:space="preserve"> </w:t>
      </w:r>
      <w:r>
        <w:t>либо направляет Исполнителю письменный мотивирова</w:t>
      </w:r>
      <w:r>
        <w:t>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2"/>
      <w:r>
        <w:t xml:space="preserve"> </w:t>
      </w:r>
    </w:p>
    <w:p w:rsidR="006D04AF" w:rsidRDefault="00C64A10">
      <w:pPr>
        <w:pStyle w:val="afb"/>
        <w:numPr>
          <w:ilvl w:val="1"/>
          <w:numId w:val="22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13" w:name="_Ref373239439"/>
      <w:r>
        <w:t xml:space="preserve">Устранение недостатков, выявленных Заказчиком, осуществляется Исполнителем своими силами и за свой счет в срок, указанный в Ведомости замечаний. </w:t>
      </w:r>
      <w:bookmarkStart w:id="14" w:name="_Ref361337525"/>
      <w:bookmarkEnd w:id="13"/>
      <w:r>
        <w:t>Повторная приемка Заказчиком оказанных Услуг после устранения недостатков, указанных в Ведомости замечаний, осу</w:t>
      </w:r>
      <w:r>
        <w:t>ществляется в порядке, предусмотренном пунктами 4.1 - 4.2 Договора.</w:t>
      </w:r>
    </w:p>
    <w:p w:rsidR="006D04AF" w:rsidRDefault="00C64A10">
      <w:pPr>
        <w:pStyle w:val="afb"/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</w:p>
    <w:p w:rsidR="006D04AF" w:rsidRDefault="00C64A10">
      <w:pPr>
        <w:pStyle w:val="afb"/>
        <w:numPr>
          <w:ilvl w:val="1"/>
          <w:numId w:val="22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>Услуги считаются оказ</w:t>
      </w:r>
      <w:r>
        <w:t>анными Исполнителем и принятыми Заказчиком с момента подписания Сторонами Акта об оказании Услуг</w:t>
      </w:r>
      <w:r>
        <w:t>/ УПД</w:t>
      </w:r>
      <w:r>
        <w:t>.</w:t>
      </w:r>
    </w:p>
    <w:p w:rsidR="006D04AF" w:rsidRDefault="00C64A10">
      <w:pPr>
        <w:pStyle w:val="afb"/>
        <w:numPr>
          <w:ilvl w:val="1"/>
          <w:numId w:val="22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>Если Исполнитель не устранит недостатки Услуг, указанные в Ведомости замечаний, в срок, установленный Заказчиком в соответствии с пунктом 4.2 Договора, З</w:t>
      </w:r>
      <w:r>
        <w:t>аказчик вправе собственными силами и (или) силами третьих лиц устранить недостатки, выявленные в ходе приемки результатов Услуг, с отнесением на Исполнителя соответствующих расходов. Исполнитель обязан возместить указанные расходы Заказчика в течение 10 (д</w:t>
      </w:r>
      <w:r>
        <w:t>есяти) рабочих дней с даты получения соответствующего письменного требования Заказчика.</w:t>
      </w:r>
      <w:bookmarkEnd w:id="14"/>
    </w:p>
    <w:p w:rsidR="006D04AF" w:rsidRDefault="006D04AF">
      <w:pPr>
        <w:pStyle w:val="afb"/>
        <w:shd w:val="clear" w:color="auto" w:fill="FFFFFF"/>
        <w:tabs>
          <w:tab w:val="left" w:pos="1134"/>
        </w:tabs>
        <w:ind w:left="0" w:firstLine="709"/>
        <w:jc w:val="both"/>
      </w:pPr>
    </w:p>
    <w:p w:rsidR="006D04AF" w:rsidRDefault="00C64A10">
      <w:pPr>
        <w:pStyle w:val="afb"/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Банковская гарантия</w:t>
      </w:r>
    </w:p>
    <w:p w:rsidR="006D04AF" w:rsidRDefault="00C64A10">
      <w:pPr>
        <w:pStyle w:val="afb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Банковская гарантия, предоставляемая Исполнителем Заказчику по Договору, должна соответствовать следующим требованиям:</w:t>
      </w:r>
    </w:p>
    <w:p w:rsidR="006D04AF" w:rsidRDefault="00C64A10">
      <w:pPr>
        <w:pStyle w:val="afb"/>
        <w:numPr>
          <w:ilvl w:val="2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Банковская гарантия </w:t>
      </w:r>
      <w:r>
        <w:rPr>
          <w:bCs/>
        </w:rPr>
        <w:t>должна быть безотзывной и безусловной (гарантия по первому требованию);</w:t>
      </w:r>
    </w:p>
    <w:p w:rsidR="006D04AF" w:rsidRDefault="00C64A10">
      <w:pPr>
        <w:pStyle w:val="afb"/>
        <w:numPr>
          <w:ilvl w:val="2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>Бенефициар по Банковской гарантии – Заказчик, принципал – Исполнитель;</w:t>
      </w:r>
    </w:p>
    <w:p w:rsidR="006D04AF" w:rsidRDefault="00C64A10">
      <w:pPr>
        <w:pStyle w:val="afb"/>
        <w:numPr>
          <w:ilvl w:val="2"/>
          <w:numId w:val="2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Сумма Банковской гарантии должна быть выражена в валюте расчетов по Договору;</w:t>
      </w:r>
    </w:p>
    <w:p w:rsidR="006D04AF" w:rsidRDefault="00C64A10">
      <w:pPr>
        <w:pStyle w:val="afb"/>
        <w:numPr>
          <w:ilvl w:val="2"/>
          <w:numId w:val="2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Сумма Банковской гарантии возврата авансового</w:t>
      </w:r>
      <w:r>
        <w:rPr>
          <w:bCs/>
        </w:rPr>
        <w:t xml:space="preserve"> платежа – не менее 100 (Ста) процентов от суммы уплачиваемого по Договору аванса (в совокупной сумме с учетом ранее выплаченных Исполнителю и неотработанных авансовых платежей)</w:t>
      </w:r>
      <w:r>
        <w:rPr>
          <w:bCs/>
        </w:rPr>
        <w:t xml:space="preserve">; </w:t>
      </w:r>
    </w:p>
    <w:p w:rsidR="006D04AF" w:rsidRDefault="00C64A10">
      <w:pPr>
        <w:pStyle w:val="afb"/>
        <w:numPr>
          <w:ilvl w:val="2"/>
          <w:numId w:val="2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Банковская гарантия должна предус</w:t>
      </w:r>
      <w:r>
        <w:rPr>
          <w:bCs/>
        </w:rPr>
        <w:t>матривать, что для истребования суммы обеспечения Заказчик направляет Банку-Гаранту только требование о предъявлении суммы обеспечения к оплате как полностью, так и частично, с указанием на существо допущенных Исполнителем нарушений, в том числе в случаях</w:t>
      </w:r>
      <w:r>
        <w:rPr>
          <w:bCs/>
        </w:rPr>
        <w:t>: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отказа Исполнителя от исполнения обязательств по Договору, в том числе одностороннего отказа от Договора;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отказа Исполнителя от возврата неотработанного аванса при досрочном прекращении Договора / признании Договора недействительным;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нарушения Исполнителе</w:t>
      </w:r>
      <w:r>
        <w:rPr>
          <w:bCs/>
          <w:lang w:val="ru-RU"/>
        </w:rPr>
        <w:t>м сроков</w:t>
      </w:r>
      <w:r>
        <w:rPr>
          <w:lang w:val="ru-RU"/>
        </w:rPr>
        <w:t xml:space="preserve"> </w:t>
      </w:r>
      <w:r>
        <w:rPr>
          <w:bCs/>
          <w:lang w:val="ru-RU"/>
        </w:rPr>
        <w:t>оказания Услуг, установленных Договором более, чем на 20 (двадцать) календарных дней;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утраты Исполнителем специальных разрешений (в том числе отзыв, прекращение (приостановление) действия допусков, разрешений и / или лицензий, предоставляющих Испо</w:t>
      </w:r>
      <w:r>
        <w:rPr>
          <w:bCs/>
          <w:lang w:val="ru-RU"/>
        </w:rPr>
        <w:t>лнителю возможность надлежащего исполнения обязательств по Договору;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введения арбитражным судом процедуры несостоятельности (банкротства)</w:t>
      </w:r>
      <w:r>
        <w:rPr>
          <w:lang w:val="ru-RU"/>
        </w:rPr>
        <w:t xml:space="preserve"> </w:t>
      </w:r>
      <w:r>
        <w:rPr>
          <w:bCs/>
          <w:lang w:val="ru-RU"/>
        </w:rPr>
        <w:t>в отношении Исполнителя;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не предоставления Исполнителем в срок не позднее чем за 30 (тридцать) календарных дней до дат</w:t>
      </w:r>
      <w:r>
        <w:rPr>
          <w:bCs/>
          <w:lang w:val="ru-RU"/>
        </w:rPr>
        <w:t>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период, в случаях если срок исполнения обязательств Исполнителем по Договору превышает срок действия</w:t>
      </w:r>
      <w:r>
        <w:rPr>
          <w:bCs/>
          <w:lang w:val="ru-RU"/>
        </w:rPr>
        <w:t xml:space="preserve"> Банковской гарантии либо срок исполнения обязательств продлен;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color w:val="000000"/>
          <w:lang w:val="ru-RU"/>
        </w:rPr>
        <w:t>признания Договора недействительным по причинам отсутствия необходимых</w:t>
      </w:r>
      <w:r>
        <w:rPr>
          <w:lang w:val="ru-RU"/>
        </w:rPr>
        <w:t xml:space="preserve"> корпоративных одобрений у Исполнителя;</w:t>
      </w:r>
    </w:p>
    <w:p w:rsidR="006D04AF" w:rsidRDefault="00C64A10">
      <w:pPr>
        <w:numPr>
          <w:ilvl w:val="0"/>
          <w:numId w:val="12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установления в ходе исполнения Договора фактов несоответствия Исполнителя установл</w:t>
      </w:r>
      <w:r>
        <w:rPr>
          <w:bCs/>
          <w:lang w:val="ru-RU"/>
        </w:rPr>
        <w:t>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Исполнителя об обстоятельствах, указанных в р</w:t>
      </w:r>
      <w:r>
        <w:rPr>
          <w:bCs/>
          <w:lang w:val="ru-RU"/>
        </w:rPr>
        <w:t>азделе 13 Договора, и имеющих существенное значение для его заключения и исполнения.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</w:pPr>
      <w:r>
        <w:t>Вместе с требованием о предъявлении суммы обеспечения к оплате Заказчик направляет Банку-Гаранту копию Банковской гарантии.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lastRenderedPageBreak/>
        <w:t xml:space="preserve">Банковской гарантией возврата авансового </w:t>
      </w:r>
      <w:r>
        <w:rPr>
          <w:bCs/>
        </w:rPr>
        <w:t>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Заказчика, подтверждающего факт осуществления Заказчиком авансового платежа, с отметкой банка об исполнении.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</w:pPr>
      <w:r>
        <w:t>Банко</w:t>
      </w:r>
      <w:r>
        <w:t>вской гарантией возврата предварительной оплаты (аванса) 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документа,</w:t>
      </w:r>
      <w:r>
        <w:t xml:space="preserve"> подписанного усиленной квалифицированной электронной подписью лица, имеющего право действовать от имени бенефициара. 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</w:pPr>
      <w:r>
        <w:t>Выбор формы направления такого требования осуществляется Бенефициаром самостоятельно.</w:t>
      </w:r>
    </w:p>
    <w:p w:rsidR="006D04AF" w:rsidRDefault="00C64A10">
      <w:pPr>
        <w:pStyle w:val="afb"/>
        <w:numPr>
          <w:ilvl w:val="2"/>
          <w:numId w:val="2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Платеж по Банковской гарантии осуществляется Банком</w:t>
      </w:r>
      <w:r>
        <w:rPr>
          <w:bCs/>
        </w:rPr>
        <w:t>-Гарантом в течение 10 (десяти) рабочих дней после обращения Заказчика;</w:t>
      </w:r>
    </w:p>
    <w:p w:rsidR="006D04AF" w:rsidRDefault="00C64A10">
      <w:pPr>
        <w:pStyle w:val="afb"/>
        <w:numPr>
          <w:ilvl w:val="2"/>
          <w:numId w:val="2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Срок окончания Банковской гарантии </w:t>
      </w:r>
      <w:r>
        <w:rPr>
          <w:bCs/>
        </w:rPr>
        <w:t>– не ранее 70 (семидесяти) календарных дней после наступления даты, в которую заканчивается срок исполнения обязательств по Договору в целом, установленной Договором</w:t>
      </w:r>
      <w:r>
        <w:rPr>
          <w:bCs/>
        </w:rPr>
        <w:t>;</w:t>
      </w:r>
    </w:p>
    <w:p w:rsidR="006D04AF" w:rsidRDefault="00C64A10">
      <w:pPr>
        <w:pStyle w:val="afb"/>
        <w:numPr>
          <w:ilvl w:val="2"/>
          <w:numId w:val="2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Внесение изменений и дополнений в Договор в период срока действия Банковской гарантии не </w:t>
      </w:r>
      <w:r>
        <w:rPr>
          <w:bCs/>
        </w:rPr>
        <w:t>освобождает Банк-Гарант от обязательств перед Заказчиком по Банковской гарантии;</w:t>
      </w:r>
    </w:p>
    <w:p w:rsidR="006D04AF" w:rsidRDefault="00C64A10">
      <w:pPr>
        <w:pStyle w:val="afb"/>
        <w:numPr>
          <w:ilvl w:val="2"/>
          <w:numId w:val="2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Банковская гарантия должна быть подчинена материальному праву Российской Федерации и предусматривать Арбитражный суд города Санкт-Петербурга и Ленинградской области в качестве</w:t>
      </w:r>
      <w:r>
        <w:rPr>
          <w:bCs/>
        </w:rPr>
        <w:t xml:space="preserve"> органа, компетентного разрешать споры, возникающие в связи с исполнением обязательств по Банковской гарантии;</w:t>
      </w:r>
    </w:p>
    <w:p w:rsidR="006D04AF" w:rsidRDefault="00C64A10">
      <w:pPr>
        <w:pStyle w:val="afb"/>
        <w:numPr>
          <w:ilvl w:val="2"/>
          <w:numId w:val="2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Банковская гарантия не должна содержать условий или требований, противоречащих требованиям, указанным в пунктах 5.1.1 - 5.1.9 Договора, или делаю</w:t>
      </w:r>
      <w:r>
        <w:rPr>
          <w:bCs/>
        </w:rPr>
        <w:t>щих такие требования неисполнимыми.</w:t>
      </w:r>
    </w:p>
    <w:p w:rsidR="006D04AF" w:rsidRDefault="00C64A10">
      <w:pPr>
        <w:numPr>
          <w:ilvl w:val="1"/>
          <w:numId w:val="25"/>
        </w:numPr>
        <w:tabs>
          <w:tab w:val="left" w:pos="1134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Банк, выдавший Банковскую гарантию, должен соответствовать критериям, указанным в Приложении № 6 к Договору.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Банковская гарантия возвращается Банку-Гаранту или Исполнителю после прекращения ее действия в течение 10 (деся</w:t>
      </w:r>
      <w:r>
        <w:rPr>
          <w:bCs/>
        </w:rPr>
        <w:t>ти) рабочих дней с даты получения Заказчиком соответствующего письменного уведомления.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Сумма Банковской гарантии возврата авансового платежа по согласованию с Заказчиком может быть уменьшена пропорционально сумме выполненных Исполнителем обязательств по До</w:t>
      </w:r>
      <w:r>
        <w:rPr>
          <w:bCs/>
        </w:rPr>
        <w:t>говору при условии подтверждения их выполнения</w:t>
      </w:r>
      <w:r>
        <w:rPr>
          <w:rStyle w:val="a7"/>
          <w:bCs/>
        </w:rPr>
        <w:footnoteReference w:id="6"/>
      </w:r>
      <w:r>
        <w:rPr>
          <w:bCs/>
        </w:rPr>
        <w:t>.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увеличения Цены Договора или пролонгации срока его действия, Банковская гарантия должна быть заменена или в нее должны быть внесены изменения, оформленные отдельным документом</w:t>
      </w:r>
      <w:r>
        <w:rPr>
          <w:bCs/>
        </w:rPr>
        <w:t>.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>В случаях</w:t>
      </w:r>
      <w:r>
        <w:rPr>
          <w:bCs/>
          <w:lang w:val="en-US"/>
        </w:rPr>
        <w:t>:</w:t>
      </w:r>
      <w:r>
        <w:rPr>
          <w:bCs/>
        </w:rPr>
        <w:t xml:space="preserve"> </w:t>
      </w:r>
    </w:p>
    <w:p w:rsidR="006D04AF" w:rsidRDefault="00C64A10">
      <w:pPr>
        <w:pStyle w:val="afb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отзыва </w:t>
      </w:r>
      <w:r>
        <w:rPr>
          <w:bCs/>
        </w:rPr>
        <w:t>лицензии Банка-Гаранта по решению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Договором, или</w:t>
      </w:r>
    </w:p>
    <w:p w:rsidR="006D04AF" w:rsidRDefault="00C64A10">
      <w:pPr>
        <w:pStyle w:val="afb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наступления иных обстоятельств до срока окончания действия Банковской гарантии, в связи с которыми Банковская гарантия теряет свою силу или предъявление требований по Банковской гарантии не представляется возможным, </w:t>
      </w:r>
    </w:p>
    <w:p w:rsidR="006D04AF" w:rsidRDefault="00C64A10">
      <w:pPr>
        <w:pStyle w:val="afb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Исполнитель обязан предоставить Заказчи</w:t>
      </w:r>
      <w:r>
        <w:rPr>
          <w:bCs/>
        </w:rPr>
        <w:t>ку новую Банковскую гарантию</w:t>
      </w:r>
      <w:r>
        <w:t xml:space="preserve"> </w:t>
      </w:r>
      <w:r>
        <w:rPr>
          <w:bCs/>
        </w:rPr>
        <w:t>Банка-Гаранта, согласованного с Заказчиком, соответствующую требованиям, установленным Договором, не позднее 10 (десяти) календарных дней с момента, когда ему стало известно либо должно было стать известно об указанных обстояте</w:t>
      </w:r>
      <w:r>
        <w:rPr>
          <w:bCs/>
        </w:rPr>
        <w:t>льствах, либо с момента обращения Заказчика с требованием о замене Банковской гарантии.</w:t>
      </w:r>
    </w:p>
    <w:p w:rsidR="006D04AF" w:rsidRDefault="00C64A10">
      <w:pPr>
        <w:pStyle w:val="afb"/>
        <w:shd w:val="clear" w:color="auto" w:fill="FFFFFF"/>
        <w:ind w:left="0" w:firstLine="709"/>
        <w:jc w:val="both"/>
        <w:rPr>
          <w:bCs/>
        </w:rPr>
      </w:pPr>
      <w:r>
        <w:rPr>
          <w:bCs/>
        </w:rPr>
        <w:t>В случае непредставления Исполнителем в установленный срок новой Банковской гарантии Заказчик вправе удерживать сумму неотработанного аванса</w:t>
      </w:r>
      <w:r>
        <w:rPr>
          <w:rStyle w:val="a7"/>
          <w:bCs/>
        </w:rPr>
        <w:footnoteReference w:id="7"/>
      </w:r>
      <w:r>
        <w:rPr>
          <w:bCs/>
        </w:rPr>
        <w:t xml:space="preserve"> при выплате каждого платеж</w:t>
      </w:r>
      <w:r>
        <w:rPr>
          <w:bCs/>
        </w:rPr>
        <w:t>а, причитающегося Исполнителю, до полного зачета неотработанного аванса</w:t>
      </w:r>
      <w:r>
        <w:t>.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Во всех случаях, предусмотренных Договором, Исполнитель вправе представить Заказчику вместо новой Банковской гарантии изменения к ранее выданной Банковской гарантии, приводящие ее в с</w:t>
      </w:r>
      <w:r>
        <w:rPr>
          <w:bCs/>
        </w:rPr>
        <w:t>оответствие с требованиями Договора. Любое изменение, внесенное Банком-Гарантом в условия Банковской гарантии, должно быть письменно согласовано с Заказчиком.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Положения раздела 5 и пункта 3.5.1 Договора вступают в силу в отношении авансового платежа, по фа</w:t>
      </w:r>
      <w:r>
        <w:rPr>
          <w:bCs/>
        </w:rPr>
        <w:t xml:space="preserve">кту выплаты которого совокупная сумма неотработанных авансовых платежей, уплаченных и подлежащих уплате по Договору в соответствии с выставленными счетами Исполнителя, составляет 5 000 000 (Пять миллионов) рублей и более без учета НДС. 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Принадлежащее Заказчику по Банковской гарантии право требования к Банку-Гаранту может быть передано ново</w:t>
      </w:r>
      <w:r>
        <w:t>му бенефициару - компании, входящей в Группу РусГидро, с последующим письменным уведомлением Заказчиком Банка-Гаранта о смене Бенефициара по Банковской гарантии.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 xml:space="preserve"> Гарантия предоставляется:</w:t>
      </w:r>
    </w:p>
    <w:p w:rsidR="006D04AF" w:rsidRDefault="00C64A10">
      <w:pPr>
        <w:pStyle w:val="afb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- в электронной форме с использованием программно-аппаратных средст</w:t>
      </w:r>
      <w:r>
        <w:t>в информационной системы электронного документооборота общего пользования путем ее подписания усиленной квалифицированной электронной подписью уполномоченного представителя Банка-Гаранта / иным способом предусмотренным законодательством Российской Федераци</w:t>
      </w:r>
      <w:r>
        <w:t>и;</w:t>
      </w:r>
    </w:p>
    <w:p w:rsidR="006D04AF" w:rsidRDefault="00C64A10">
      <w:pPr>
        <w:pStyle w:val="afb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lastRenderedPageBreak/>
        <w:t>- либо в оригинале на бумажном носителе.</w:t>
      </w:r>
    </w:p>
    <w:p w:rsidR="006D04AF" w:rsidRDefault="006D04AF">
      <w:pPr>
        <w:shd w:val="clear" w:color="auto" w:fill="FFFFFF"/>
        <w:tabs>
          <w:tab w:val="left" w:pos="1134"/>
        </w:tabs>
        <w:jc w:val="both"/>
        <w:rPr>
          <w:bCs/>
          <w:lang w:val="ru-RU"/>
        </w:rPr>
      </w:pPr>
    </w:p>
    <w:p w:rsidR="006D04AF" w:rsidRDefault="00C64A10">
      <w:pPr>
        <w:pStyle w:val="afb"/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Ответственность Сторон</w:t>
      </w:r>
    </w:p>
    <w:p w:rsidR="006D04AF" w:rsidRDefault="00C64A10">
      <w:pPr>
        <w:pStyle w:val="afb"/>
        <w:numPr>
          <w:ilvl w:val="1"/>
          <w:numId w:val="25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rPr>
          <w:bCs/>
        </w:rPr>
        <w:t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</w:t>
      </w:r>
      <w:r>
        <w:rPr>
          <w:bCs/>
        </w:rPr>
        <w:t xml:space="preserve">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</w:p>
    <w:p w:rsidR="006D04AF" w:rsidRDefault="00C64A10">
      <w:pPr>
        <w:pStyle w:val="afb"/>
        <w:numPr>
          <w:ilvl w:val="1"/>
          <w:numId w:val="26"/>
        </w:numPr>
        <w:tabs>
          <w:tab w:val="left" w:pos="496"/>
          <w:tab w:val="left" w:pos="1134"/>
        </w:tabs>
        <w:ind w:left="0" w:firstLine="709"/>
        <w:jc w:val="both"/>
      </w:pPr>
      <w:r>
        <w:t xml:space="preserve">Заказчик не несет ответственность за ненадлежащее исполнение обязательств по внесению </w:t>
      </w:r>
      <w:r>
        <w:t>предварительной оплаты (аванса).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>
        <w:t>В случае</w:t>
      </w:r>
      <w:r>
        <w:t xml:space="preserve"> нарушения Заказчиком сроков оплаты оказанных Услуг, Исполнитель вправе потребовать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</w:t>
      </w:r>
      <w:r>
        <w:t>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>
        <w:t>В случае нарушения Исполнителем обязательств по оказанию Услуг, передачи Заказчику ненадлежащим образом оказанных Услуг, а также несвоевременного устранения выяв</w:t>
      </w:r>
      <w:r>
        <w:t>ленных недостатков Услуг, Заказчик вправе требовать уплаты Исполнителем неустойки в размере 0,1 (ноль целых и одна десятая) процента от Цены Договора за каждый день просрочки</w:t>
      </w:r>
      <w:r>
        <w:rPr>
          <w:rFonts w:eastAsia="Calibri"/>
        </w:rPr>
        <w:t>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  <w:rPr>
          <w:bCs/>
        </w:rPr>
      </w:pPr>
      <w:r>
        <w:t>На сумму подлежащего возврату аванса начисляется неустойка в размере 0,1 (ноль ц</w:t>
      </w:r>
      <w:r>
        <w:t>елых и одна десятая) процента от суммы аванса с даты, установленной Заказчиком или условиями Договора для возврата аванса, за каждый день просрочки.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нарушения Исполнителем или привлеченными им Субисполнителями требований пропускного и внутриобъект</w:t>
      </w:r>
      <w:r>
        <w:rPr>
          <w:bCs/>
        </w:rPr>
        <w:t>ового режима, требований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Исполнителем штрафа в размерах, установленных Приложени</w:t>
      </w:r>
      <w:r>
        <w:rPr>
          <w:bCs/>
        </w:rPr>
        <w:t xml:space="preserve">ем № 5 к Договору. 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496"/>
          <w:tab w:val="left" w:pos="1134"/>
          <w:tab w:val="left" w:pos="1276"/>
        </w:tabs>
        <w:ind w:left="0" w:firstLine="709"/>
        <w:jc w:val="both"/>
        <w:rPr>
          <w:bCs/>
        </w:rPr>
      </w:pPr>
      <w:r>
        <w:rPr>
          <w:bCs/>
        </w:rPr>
        <w:t>Если в результате составления и выставления Исполнителем счетов-фактур</w:t>
      </w:r>
      <w:r>
        <w:rPr>
          <w:bCs/>
        </w:rPr>
        <w:t>, УПД</w:t>
      </w:r>
      <w:r>
        <w:rPr>
          <w:bCs/>
        </w:rPr>
        <w:t xml:space="preserve"> с нарушением порядка и требований, установленных законодательством Российской Федерации, а также уклонения Исполнителя от уплаты налогов и/или ведения Исполните</w:t>
      </w:r>
      <w:r>
        <w:rPr>
          <w:bCs/>
        </w:rPr>
        <w:t>лем деятельности с высоким налоговым риском, Заказчик понес расходы, связанные с начислением налоговыми органами по такому основанию сумм НДС, налога на прибыль, пеней и налоговых санкций, Исполнитель обязан компенсировать Заказчику сумму таких расходов. О</w:t>
      </w:r>
      <w:r>
        <w:rPr>
          <w:bCs/>
        </w:rPr>
        <w:t xml:space="preserve">снованием для компенсации являются решения налоговых органов, вынесенные по итогам проведения мероприятий </w:t>
      </w:r>
      <w:r>
        <w:rPr>
          <w:bCs/>
        </w:rPr>
        <w:lastRenderedPageBreak/>
        <w:t>налогового контроля. Сумма расходов компенсируется Исполнителем в течение 10 (десяти) рабочих дней с даты получения соответствующего письменного требо</w:t>
      </w:r>
      <w:r>
        <w:rPr>
          <w:bCs/>
        </w:rPr>
        <w:t>вания Заказчика. В случае нарушения Исполнителем сроков предоставления счетов-фактур</w:t>
      </w:r>
      <w:r>
        <w:rPr>
          <w:bCs/>
        </w:rPr>
        <w:t>, УПД</w:t>
      </w:r>
      <w:r>
        <w:rPr>
          <w:bCs/>
        </w:rPr>
        <w:t>, установленных пунктом 3.</w:t>
      </w:r>
      <w:r>
        <w:rPr>
          <w:bCs/>
        </w:rPr>
        <w:t xml:space="preserve">7 </w:t>
      </w:r>
      <w:r>
        <w:rPr>
          <w:bCs/>
        </w:rPr>
        <w:t>Договора, Заказчик также имеет право требовать от Исполнителя уплаты штрафа в размере 50 000 (Пятидесяти тысяч) рублей за каждый случай н</w:t>
      </w:r>
      <w:r>
        <w:rPr>
          <w:bCs/>
        </w:rPr>
        <w:t>арушения.</w:t>
      </w:r>
      <w:r>
        <w:rPr>
          <w:rStyle w:val="a7"/>
          <w:bCs/>
        </w:rPr>
        <w:footnoteReference w:id="8"/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непредоставление либо несвоевременное предоставление / переоформление Исполнителем банковских гарантий, предусмотренных Договором, в порядке и сроки, установленные разделом 5 Договора, Заказчик вправе потребовать уплаты Исполнителем неустойки</w:t>
      </w:r>
      <w:r>
        <w:rPr>
          <w:bCs/>
        </w:rPr>
        <w:t xml:space="preserve"> в размере 0,03 (ноль целых и три сотых) процента от Цены Договора за каждый день просрочки</w:t>
      </w:r>
      <w:r>
        <w:rPr>
          <w:rStyle w:val="a7"/>
          <w:bCs/>
        </w:rPr>
        <w:footnoteReference w:id="9"/>
      </w:r>
      <w:r>
        <w:rPr>
          <w:bCs/>
        </w:rPr>
        <w:t>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Исполнитель</w:t>
      </w:r>
      <w:r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</w:t>
      </w:r>
      <w:r>
        <w:rPr>
          <w:bCs/>
        </w:rPr>
        <w:t xml:space="preserve">вязи с неисполнением (ненадлежащим исполнением) </w:t>
      </w:r>
      <w:r>
        <w:t>Исполнителе</w:t>
      </w:r>
      <w:r>
        <w:rPr>
          <w:bCs/>
        </w:rPr>
        <w:t>м своих обязательств, произведенных для восстановления нарушенного права, а также упущенной выгоды.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нарушения Исполнителем обязательств по оказанию Услуг на срок свыше 20 (двадцати) календ</w:t>
      </w:r>
      <w:r>
        <w:rPr>
          <w:bCs/>
        </w:rPr>
        <w:t>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Исполнителю имущество (имущественные права) и / или результаты Услуг, ранее принятые</w:t>
      </w:r>
      <w:r>
        <w:rPr>
          <w:bCs/>
        </w:rPr>
        <w:t xml:space="preserve"> по Договору, и потребовать возврата уплаченных денежных средств.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Ответственность Заказчика за причиненные Исполнителю убытки ограничивается реальным ущербом, но не более цены Договора.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уступки прав (требований) Исполнителя по Договору в нарушение</w:t>
      </w:r>
      <w:r>
        <w:rPr>
          <w:bCs/>
        </w:rPr>
        <w:t xml:space="preserve"> требований Договора, Исполнитель уплачивает Заказчику штраф в размере 10 (десяти) процентов от суммы уступленного требования (обязательства).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Обязанность по уплате неустойки и / или штрафов, возмещения убытков, предусмотренных Договором, возникает у любой</w:t>
      </w:r>
      <w:r>
        <w:rPr>
          <w:bCs/>
        </w:rPr>
        <w:t xml:space="preserve"> из Сторон только при условии получения письменного требования другой Стороны. 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</w:t>
      </w:r>
      <w:r>
        <w:rPr>
          <w:bCs/>
        </w:rPr>
        <w:t>ствий.</w:t>
      </w:r>
    </w:p>
    <w:p w:rsidR="006D04AF" w:rsidRDefault="00C64A10">
      <w:pPr>
        <w:pStyle w:val="afb"/>
        <w:numPr>
          <w:ilvl w:val="1"/>
          <w:numId w:val="2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Исполнителем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</w:t>
      </w:r>
      <w:r>
        <w:rPr>
          <w:bCs/>
        </w:rPr>
        <w:lastRenderedPageBreak/>
        <w:t>неисполнения</w:t>
      </w:r>
      <w:r>
        <w:rPr>
          <w:bCs/>
        </w:rPr>
        <w:t xml:space="preserve"> либо ненадлежащего исполнения Исполнителем соответствующих обязательств по Договору.</w:t>
      </w:r>
    </w:p>
    <w:p w:rsidR="006D04AF" w:rsidRDefault="006D04AF">
      <w:pPr>
        <w:pStyle w:val="afb"/>
        <w:shd w:val="clear" w:color="auto" w:fill="FFFFFF"/>
        <w:tabs>
          <w:tab w:val="left" w:pos="284"/>
        </w:tabs>
        <w:ind w:left="0"/>
        <w:rPr>
          <w:b/>
        </w:rPr>
      </w:pPr>
    </w:p>
    <w:p w:rsidR="006D04AF" w:rsidRDefault="00C64A10">
      <w:pPr>
        <w:pStyle w:val="afb"/>
        <w:numPr>
          <w:ilvl w:val="0"/>
          <w:numId w:val="2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Исключительные права и патенты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t>Исполнитель гарантирует, что оказание Услуг, предусмотренных Договором, а также передача Заказчику результата Услуг не нарушит исключитель</w:t>
      </w:r>
      <w:r>
        <w:t>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rPr>
          <w:bCs/>
        </w:rPr>
        <w:t>Испол</w:t>
      </w:r>
      <w:r>
        <w:rPr>
          <w:bCs/>
        </w:rPr>
        <w:t xml:space="preserve">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rPr>
          <w:bCs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rPr>
          <w:bCs/>
        </w:rPr>
        <w:t>В случае, если Заказчику будут предъявлены требования, свя</w:t>
      </w:r>
      <w:r>
        <w:rPr>
          <w:bCs/>
        </w:rPr>
        <w:t>занные с нарушением Исполнителем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</w:t>
      </w:r>
      <w:r>
        <w:rPr>
          <w:bCs/>
        </w:rPr>
        <w:t>ческих консультантов.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>
        <w:rPr>
          <w:bCs/>
        </w:rPr>
        <w:t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Исполнителем Договора, возника</w:t>
      </w:r>
      <w:r>
        <w:rPr>
          <w:bCs/>
        </w:rPr>
        <w:t>ют непосредственно у Заказчика, либо, если в соответствии с законодательством Российской Федерации такие исключительные права возникают у Исполнителя, эти права переходят к Заказчику сразу после их возникновения в силу Договора.</w:t>
      </w:r>
    </w:p>
    <w:p w:rsidR="006D04AF" w:rsidRDefault="00C64A10">
      <w:pPr>
        <w:pStyle w:val="afb"/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В случае, если в соответств</w:t>
      </w:r>
      <w:r>
        <w:rPr>
          <w:bCs/>
        </w:rPr>
        <w:t>ии с законодательством Российской Федерации исключительные права на результаты интеллектуальной деятельности, создаваемые в процессе исполнения Исполнителем Договора, не могут переходить к Заказчику в порядке, указанном в настоящем пункте Договора, Стороны</w:t>
      </w:r>
      <w:r>
        <w:rPr>
          <w:bCs/>
        </w:rPr>
        <w:t xml:space="preserve"> пришли к соглашению о том, что Исполнитель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>интеллектуальной деятельности на срок, не меньше срока использования результата Услуг, и в том объеме</w:t>
      </w:r>
      <w:r>
        <w:rPr>
          <w:bCs/>
        </w:rPr>
        <w:t xml:space="preserve"> (пределах), который требуется для использования результата Услуг. При этом Стороны признают, что плата за использование прав на результат интеллектуальной деятельности входит в Цену Договора.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В случае появления в рамках исполнения Договора или в составе </w:t>
      </w:r>
      <w:r>
        <w:rPr>
          <w:bCs/>
        </w:rPr>
        <w:t xml:space="preserve">результата Услуг патентоспособного результата интеллектуальной деятельности, Исполнитель не позднее 10 (десяти) календарных дней </w:t>
      </w:r>
      <w:r>
        <w:rPr>
          <w:bCs/>
        </w:rPr>
        <w:lastRenderedPageBreak/>
        <w:t>обязуется письменно сообщить об этом Заказчику и в разумный срок заключить дополнительное соглашение к Договору о порядке регис</w:t>
      </w:r>
      <w:r>
        <w:rPr>
          <w:bCs/>
        </w:rPr>
        <w:t>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</w:t>
      </w:r>
      <w:r>
        <w:rPr>
          <w:bCs/>
        </w:rPr>
        <w:t xml:space="preserve">я ЭВМ, изобретения и иные результаты интеллектуальной деятельности, создаваемые в процессе исполнения Исполнителем Договора, подтверждается подписанием Сторонами Акта </w:t>
      </w:r>
      <w:r>
        <w:t>об оказании У</w:t>
      </w:r>
      <w:r>
        <w:rPr>
          <w:bCs/>
        </w:rPr>
        <w:t>слуг</w:t>
      </w:r>
      <w:r>
        <w:rPr>
          <w:bCs/>
        </w:rPr>
        <w:t>/ УПД</w:t>
      </w:r>
      <w:r>
        <w:rPr>
          <w:bCs/>
        </w:rPr>
        <w:t>.</w:t>
      </w:r>
    </w:p>
    <w:p w:rsidR="006D04AF" w:rsidRDefault="006D04AF">
      <w:pPr>
        <w:pStyle w:val="afb"/>
        <w:shd w:val="clear" w:color="auto" w:fill="FFFFFF"/>
        <w:tabs>
          <w:tab w:val="left" w:pos="1134"/>
          <w:tab w:val="left" w:pos="2835"/>
        </w:tabs>
        <w:ind w:left="0" w:firstLine="709"/>
        <w:jc w:val="both"/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Конфиденциальность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  <w:bCs/>
        </w:rPr>
      </w:pPr>
      <w:r>
        <w:rPr>
          <w:bCs/>
        </w:rPr>
        <w:t>Под конфиденциальной информацией (далее – «Ин</w:t>
      </w:r>
      <w:r>
        <w:rPr>
          <w:bCs/>
        </w:rPr>
        <w:t>формация») для целей Договора понимается любая информация, передаваемая Заказчиком Исполнителю в устной либо документарной форме, в виде электронного файла, в любом другом виде, а также полученная Исполнителем самостоятельно в ходе визитов на место оказани</w:t>
      </w:r>
      <w:r>
        <w:rPr>
          <w:bCs/>
        </w:rPr>
        <w:t>я Услуг,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данная Информация имеет действительную или потенциальную коммерческую ценность для Заказчика в силу н</w:t>
      </w:r>
      <w:r>
        <w:rPr>
          <w:bCs/>
          <w:lang w:val="ru-RU"/>
        </w:rPr>
        <w:t>еизвестности ее третьим лицам, в том числе по причине введения в отношении нее режима Коммерческой тайны;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</w:rPr>
        <w:t xml:space="preserve">Заказчиком в соответствии с законодательством Российской </w:t>
      </w:r>
      <w:r>
        <w:rPr>
          <w:bCs/>
        </w:rPr>
        <w:t>Федерации.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содер</w:t>
      </w:r>
      <w:r>
        <w:rPr>
          <w:bCs/>
        </w:rPr>
        <w:t>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На документ, содержащий Информацию, Заказчиком может </w:t>
      </w:r>
      <w:r>
        <w:rPr>
          <w:bCs/>
        </w:rPr>
        <w:t>быть нанесен гриф «Коммерческая тайна» с указанием обладателя этой информации.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включать в себя, в том числе, но не ограничиваясь: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финансовую </w:t>
      </w:r>
      <w:r>
        <w:rPr>
          <w:bCs/>
          <w:lang w:val="en-US"/>
        </w:rPr>
        <w:t>(</w:t>
      </w:r>
      <w:r>
        <w:rPr>
          <w:bCs/>
        </w:rPr>
        <w:t>бухгалтерскую) отчетность;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учетные регистры бухгалтерского учета;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бизнес-планы;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lastRenderedPageBreak/>
        <w:t>договоры (соглаше</w:t>
      </w:r>
      <w:r>
        <w:rPr>
          <w:bCs/>
          <w:lang w:val="ru-RU"/>
        </w:rPr>
        <w:t>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сведения о финансовых, правовых, организационных и других взаимоотношениях между Заказчиком и трет</w:t>
      </w:r>
      <w:r>
        <w:rPr>
          <w:bCs/>
          <w:lang w:val="ru-RU"/>
        </w:rPr>
        <w:t>ьими лицами;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сведения о Исполнителях, поставщиках оборудования и материалов, а та</w:t>
      </w:r>
      <w:r>
        <w:rPr>
          <w:bCs/>
          <w:lang w:val="ru-RU"/>
        </w:rPr>
        <w:t>кже о покупателях продукции Заказчика и их аффилированных лицах;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сведения об объемах производства и / или реализации продукции и услуг Заказчика или его аффилированных лиц;</w:t>
      </w:r>
    </w:p>
    <w:p w:rsidR="006D04AF" w:rsidRDefault="00C64A10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>
        <w:rPr>
          <w:bCs/>
          <w:lang w:val="ru-RU"/>
        </w:rPr>
        <w:t>материалы обобщения, анализа, оценки, иных действий по обработке вышеуказанной Инфо</w:t>
      </w:r>
      <w:r>
        <w:rPr>
          <w:bCs/>
          <w:lang w:val="ru-RU"/>
        </w:rPr>
        <w:t>рмации и документов.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5" w:name="_Ref361337849"/>
      <w:r>
        <w:rPr>
          <w:bCs/>
        </w:rPr>
        <w:t>Исполнитель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15"/>
      <w:r>
        <w:rPr>
          <w:bCs/>
        </w:rPr>
        <w:t xml:space="preserve"> </w:t>
      </w:r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 разглашать, не о</w:t>
      </w:r>
      <w:r>
        <w:rPr>
          <w:bCs/>
        </w:rPr>
        <w:t>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</w:t>
      </w:r>
      <w:r>
        <w:rPr>
          <w:bCs/>
        </w:rPr>
        <w:t xml:space="preserve"> Федерации и пунктом 8.6.7 Договора;</w:t>
      </w:r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принимать меры предосторожности, обычно используемые для защиты такого рода информации в деловом обороте, при этом если Исполнителем используются меры защиты информации, обеспечивающие уровень ее защиты выше, чем тот, к</w:t>
      </w:r>
      <w:r>
        <w:rPr>
          <w:bCs/>
        </w:rPr>
        <w:t>оторый является обычным для существующих условий делового оборота, Исполнитель обязан использовать в отношении защиты Информации обычно используемые им меры защиты;</w:t>
      </w:r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 ос</w:t>
      </w:r>
      <w:r>
        <w:rPr>
          <w:bCs/>
        </w:rPr>
        <w:t xml:space="preserve">уществлять действий (бездействия), результатом которых может быть несанкционированное раскрытие Информации третьим лицам; </w:t>
      </w:r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</w:t>
      </w:r>
      <w:r>
        <w:rPr>
          <w:bCs/>
        </w:rPr>
        <w:t xml:space="preserve">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Исполнителя. При этом Заказчик </w:t>
      </w:r>
      <w:r>
        <w:rPr>
          <w:bCs/>
        </w:rPr>
        <w:lastRenderedPageBreak/>
        <w:t>признает, что обязательства по возврату или уничтожению не ра</w:t>
      </w:r>
      <w:r>
        <w:rPr>
          <w:bCs/>
        </w:rPr>
        <w:t xml:space="preserve">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6" w:name="_Ref361337832"/>
      <w:r>
        <w:rPr>
          <w:bCs/>
        </w:rPr>
        <w:t>раскрывать Инфо</w:t>
      </w:r>
      <w:r>
        <w:rPr>
          <w:bCs/>
        </w:rPr>
        <w:t>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6"/>
    </w:p>
    <w:p w:rsidR="006D04AF" w:rsidRDefault="00C64A10">
      <w:pPr>
        <w:pStyle w:val="afb"/>
        <w:numPr>
          <w:ilvl w:val="2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 разглашать</w:t>
      </w:r>
      <w:r>
        <w:rPr>
          <w:bCs/>
        </w:rPr>
        <w:t xml:space="preserve"> третьим лицам факты передачи или получения Информации.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7" w:name="_Ref361337863"/>
      <w:r>
        <w:rPr>
          <w:bCs/>
        </w:rPr>
        <w:t>Исполнитель,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</w:t>
      </w:r>
      <w:r>
        <w:rPr>
          <w:bCs/>
        </w:rPr>
        <w:t>о требования Заказчика.</w:t>
      </w:r>
      <w:bookmarkEnd w:id="17"/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Исполнитель обязуется обеспечить повторение условий Договора в части соблюдения режима конфиденциальности Информации в договорах, заключаемых с Субисполнителями.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защиты Информации, представляемой Исполнителем Заказчику, могу</w:t>
      </w:r>
      <w:r>
        <w:rPr>
          <w:bCs/>
        </w:rPr>
        <w:t xml:space="preserve">т быть дополнительно урегулированы отдельно заключаемым Сторонами соглашением. </w:t>
      </w:r>
    </w:p>
    <w:p w:rsidR="006D04AF" w:rsidRDefault="006D04AF">
      <w:pPr>
        <w:pStyle w:val="afb"/>
        <w:shd w:val="clear" w:color="auto" w:fill="FFFFFF"/>
        <w:tabs>
          <w:tab w:val="left" w:pos="284"/>
        </w:tabs>
        <w:ind w:left="0"/>
        <w:rPr>
          <w:b/>
        </w:rPr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ind w:left="0" w:firstLine="0"/>
        <w:jc w:val="center"/>
        <w:rPr>
          <w:bCs/>
        </w:rPr>
      </w:pPr>
      <w:r>
        <w:rPr>
          <w:b/>
          <w:bCs/>
        </w:rPr>
        <w:t>Разрешение споров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</w:t>
      </w:r>
      <w:r>
        <w:rPr>
          <w:bCs/>
        </w:rPr>
        <w:t>нием, прекращением (расторжением) и / или действительностью, разрешаются путем переговоров.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Споры, указанные в пункте 9.1 Договора, которые не были урегулированы Сторонами путем переговоров, подлежат разрешению в Арбитражном суде города Санкт-Петербурга и </w:t>
      </w:r>
      <w:r>
        <w:rPr>
          <w:bCs/>
        </w:rPr>
        <w:t>Ленинградской области в соответствии с законодательством Российской Федерации.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</w:t>
      </w:r>
      <w:r>
        <w:rPr>
          <w:bCs/>
        </w:rPr>
        <w:t xml:space="preserve">дусмотренном пунктом </w:t>
      </w:r>
      <w:r w:rsidRPr="00E90BFD">
        <w:rPr>
          <w:bCs/>
        </w:rPr>
        <w:t>15.8</w:t>
      </w:r>
      <w:r>
        <w:rPr>
          <w:bCs/>
        </w:rPr>
        <w:t xml:space="preserve"> Договора.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</w:t>
      </w:r>
      <w:r>
        <w:rPr>
          <w:bCs/>
        </w:rPr>
        <w:t>обратиться с иском в суд.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6D04AF" w:rsidRDefault="006D04AF">
      <w:pPr>
        <w:pStyle w:val="afb"/>
        <w:shd w:val="clear" w:color="auto" w:fill="FFFFFF"/>
        <w:tabs>
          <w:tab w:val="left" w:pos="1418"/>
        </w:tabs>
        <w:ind w:left="0" w:firstLine="851"/>
        <w:jc w:val="both"/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Антикоррупционная оговорка</w:t>
      </w:r>
    </w:p>
    <w:p w:rsidR="006D04AF" w:rsidRDefault="00C64A10">
      <w:pPr>
        <w:pStyle w:val="afb"/>
        <w:widowControl w:val="0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</w:t>
      </w:r>
      <w:r>
        <w:rPr>
          <w:color w:val="000000"/>
        </w:rPr>
        <w:lastRenderedPageBreak/>
        <w:t xml:space="preserve">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>предлагали и не разрешали выплату денежных средств, п</w:t>
      </w:r>
      <w:r>
        <w:rPr>
          <w:bCs/>
          <w:color w:val="000000"/>
        </w:rPr>
        <w:t>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</w:t>
      </w:r>
      <w:r>
        <w:rPr>
          <w:bCs/>
          <w:color w:val="000000"/>
        </w:rPr>
        <w:t>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6D04AF" w:rsidRDefault="00C64A10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10.2. При исполнении своих обязательств по Договору, Стороны, их аффилированные лица, работники и </w:t>
      </w:r>
      <w:r>
        <w:rPr>
          <w:bCs/>
          <w:color w:val="000000"/>
          <w:lang w:val="ru-RU"/>
        </w:rPr>
        <w:t>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</w:t>
      </w:r>
      <w:r>
        <w:rPr>
          <w:bCs/>
          <w:color w:val="000000"/>
          <w:lang w:val="ru-RU"/>
        </w:rPr>
        <w:t xml:space="preserve"> коррупции, легализации (отмыванию) доходов, полученных преступным путем.</w:t>
      </w:r>
    </w:p>
    <w:p w:rsidR="006D04AF" w:rsidRDefault="00C64A10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10.3.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</w:t>
      </w:r>
      <w:r>
        <w:rPr>
          <w:bCs/>
          <w:color w:val="000000"/>
          <w:lang w:val="ru-RU"/>
        </w:rPr>
        <w:t xml:space="preserve">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</w:t>
      </w:r>
      <w:r>
        <w:rPr>
          <w:bCs/>
          <w:color w:val="000000"/>
          <w:lang w:val="ru-RU"/>
        </w:rPr>
        <w:t>может произойти нарушение положений настоящего раздела.</w:t>
      </w:r>
    </w:p>
    <w:p w:rsidR="006D04AF" w:rsidRDefault="00C64A10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10.4.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</w:t>
      </w:r>
      <w:r>
        <w:rPr>
          <w:bCs/>
          <w:color w:val="000000"/>
          <w:lang w:val="ru-RU"/>
        </w:rPr>
        <w:t>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6D04AF" w:rsidRDefault="00C64A10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10.5. Стороны гарантируют осуществление надлежащего разбирательства по фактам </w:t>
      </w:r>
      <w:r>
        <w:rPr>
          <w:bCs/>
          <w:color w:val="000000"/>
          <w:lang w:val="ru-RU"/>
        </w:rPr>
        <w:t>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</w:t>
      </w:r>
      <w:r>
        <w:rPr>
          <w:bCs/>
          <w:color w:val="000000"/>
          <w:lang w:val="ru-RU"/>
        </w:rPr>
        <w:t xml:space="preserve">лом, так и для конкретных работников уведомившей Стороны, сообщивших о факте нарушений. </w:t>
      </w:r>
    </w:p>
    <w:p w:rsidR="006D04AF" w:rsidRDefault="00C64A10">
      <w:pPr>
        <w:shd w:val="clear" w:color="auto" w:fill="FFFFFF"/>
        <w:tabs>
          <w:tab w:val="left" w:pos="1134"/>
        </w:tabs>
        <w:ind w:firstLine="709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10.6.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</w:t>
      </w:r>
      <w:r>
        <w:rPr>
          <w:bCs/>
          <w:color w:val="000000"/>
          <w:lang w:val="ru-RU"/>
        </w:rPr>
        <w:t xml:space="preserve">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6D04AF" w:rsidRDefault="00C64A10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10.7.  Каналы связи Ли</w:t>
      </w:r>
      <w:r>
        <w:rPr>
          <w:color w:val="000000"/>
          <w:lang w:val="ru-RU"/>
        </w:rPr>
        <w:t xml:space="preserve">ния доверия Группы РусГидро: </w:t>
      </w:r>
    </w:p>
    <w:p w:rsidR="006D04AF" w:rsidRDefault="00C64A10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10.7.1. Электронная почта: </w:t>
      </w:r>
      <w:r>
        <w:t>ld</w:t>
      </w:r>
      <w:r>
        <w:rPr>
          <w:lang w:val="ru-RU"/>
        </w:rPr>
        <w:t>@</w:t>
      </w:r>
      <w:r>
        <w:t>rushydro</w:t>
      </w:r>
      <w:r>
        <w:rPr>
          <w:lang w:val="ru-RU"/>
        </w:rPr>
        <w:t>.</w:t>
      </w:r>
      <w:r>
        <w:t>ru</w:t>
      </w:r>
      <w:r>
        <w:rPr>
          <w:lang w:val="ru-RU"/>
        </w:rPr>
        <w:t>.</w:t>
      </w:r>
    </w:p>
    <w:p w:rsidR="006D04AF" w:rsidRDefault="00C64A10">
      <w:pPr>
        <w:shd w:val="clear" w:color="auto" w:fill="FFFFFF"/>
        <w:tabs>
          <w:tab w:val="left" w:pos="567"/>
          <w:tab w:val="left" w:pos="1134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10.7.2. Специальная форма «обратной связи», размещенная на официальном сайте Заказчика в сети интернет: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r>
        <w:t>rushydro</w:t>
      </w:r>
      <w:r>
        <w:rPr>
          <w:lang w:val="ru-RU"/>
        </w:rPr>
        <w:t>.</w:t>
      </w:r>
      <w:r>
        <w:t>ru</w:t>
      </w:r>
      <w:r>
        <w:rPr>
          <w:lang w:val="ru-RU"/>
        </w:rPr>
        <w:t>/ (далее перейти по ссылке «Линия доверия» и заполнить по</w:t>
      </w:r>
      <w:r>
        <w:rPr>
          <w:lang w:val="ru-RU"/>
        </w:rPr>
        <w:t>ля специальной формы «обратной связи»);</w:t>
      </w:r>
    </w:p>
    <w:p w:rsidR="006D04AF" w:rsidRDefault="00C64A10">
      <w:pPr>
        <w:ind w:firstLine="709"/>
        <w:jc w:val="both"/>
        <w:rPr>
          <w:lang w:val="ru-RU"/>
        </w:rPr>
      </w:pPr>
      <w:r>
        <w:rPr>
          <w:lang w:val="ru-RU"/>
        </w:rPr>
        <w:t>10.7.3.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6D04AF" w:rsidRDefault="006D04AF">
      <w:pPr>
        <w:tabs>
          <w:tab w:val="left" w:pos="709"/>
        </w:tabs>
        <w:rPr>
          <w:b/>
          <w:lang w:val="ru-RU"/>
        </w:rPr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Обстоятельства непреодолимой силы (форс-мажор)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>
        <w:rPr>
          <w:bCs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</w:t>
      </w:r>
      <w:r>
        <w:rPr>
          <w:bCs/>
        </w:rPr>
        <w:t>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</w:t>
      </w:r>
      <w:r>
        <w:rPr>
          <w:bCs/>
        </w:rPr>
        <w:t>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</w:t>
      </w:r>
      <w:r>
        <w:rPr>
          <w:bCs/>
        </w:rPr>
        <w:t>лнения Сторонами своих обязательств по Договору.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>
        <w:rPr>
          <w:bCs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>
        <w:rPr>
          <w:bCs/>
        </w:rPr>
        <w:t>Сторона, для к</w:t>
      </w:r>
      <w:r>
        <w:rPr>
          <w:bCs/>
        </w:rPr>
        <w:t>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</w:t>
      </w:r>
      <w:r>
        <w:rPr>
          <w:bCs/>
        </w:rPr>
        <w:t xml:space="preserve"> обстоятельств непреодолимой силы, и в разумный срок представить необходимые документальные подтверждения.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>
        <w:t xml:space="preserve">Надлежащим (достаточным) доказательством наличия / возникновения и продолжительности действия обстоятельств непреодолимой силы являются документы, </w:t>
      </w:r>
      <w:r>
        <w:t>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>
        <w:rPr>
          <w:bCs/>
        </w:rPr>
        <w:t>Отсутствие уведомления или несвоевременное уведомление об обстоятельствах не</w:t>
      </w:r>
      <w:r>
        <w:rPr>
          <w:bCs/>
        </w:rPr>
        <w:t xml:space="preserve">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  <w:tab w:val="left" w:pos="1134"/>
          <w:tab w:val="left" w:pos="1418"/>
        </w:tabs>
        <w:ind w:left="0" w:firstLine="709"/>
        <w:jc w:val="both"/>
        <w:rPr>
          <w:b/>
          <w:bCs/>
        </w:rPr>
      </w:pPr>
      <w:r>
        <w:rPr>
          <w:bCs/>
        </w:rPr>
        <w:lastRenderedPageBreak/>
        <w:t>При наличии обстоятельств непреодолимой силы сро</w:t>
      </w:r>
      <w:r>
        <w:rPr>
          <w:bCs/>
        </w:rPr>
        <w:t>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</w:t>
      </w:r>
      <w:r>
        <w:rPr>
          <w:bCs/>
        </w:rPr>
        <w:t>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</w:t>
      </w:r>
      <w:r>
        <w:rPr>
          <w:bCs/>
        </w:rPr>
        <w:t>вести переговоры с целью выявления приемлемых для обеих Сторон альтернативных способов исполнения Договора.</w:t>
      </w:r>
    </w:p>
    <w:p w:rsidR="006D04AF" w:rsidRDefault="00C64A10">
      <w:pPr>
        <w:pStyle w:val="afb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этом любая из Сторон вправе отказаться от исполнения Договора в одностороннем внесудебном порядке.</w:t>
      </w:r>
    </w:p>
    <w:p w:rsidR="006D04AF" w:rsidRDefault="006D04AF">
      <w:pPr>
        <w:pStyle w:val="afb"/>
        <w:shd w:val="clear" w:color="auto" w:fill="FFFFFF"/>
        <w:tabs>
          <w:tab w:val="left" w:pos="568"/>
        </w:tabs>
        <w:ind w:left="0" w:firstLine="709"/>
        <w:jc w:val="both"/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Особые положения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</w:rPr>
      </w:pPr>
      <w:r>
        <w:rPr>
          <w:bCs/>
        </w:rPr>
        <w:t>Исполнитель обязуется не пр</w:t>
      </w:r>
      <w:r>
        <w:rPr>
          <w:bCs/>
        </w:rPr>
        <w:t>ивлекать и не допускать привлечения к исполнению обязательств по Договору организации:</w:t>
      </w:r>
    </w:p>
    <w:p w:rsidR="006D04AF" w:rsidRDefault="00C64A10">
      <w:pPr>
        <w:pStyle w:val="afb"/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</w:t>
      </w:r>
      <w:r>
        <w:rPr>
          <w:bCs/>
        </w:rPr>
        <w:t xml:space="preserve">овлениями Президиума ВАС РФ от 20.04.2010 </w:t>
      </w:r>
      <w:hyperlink r:id="rId14">
        <w:r>
          <w:rPr>
            <w:bCs/>
          </w:rPr>
          <w:t>№ 18162/09</w:t>
        </w:r>
      </w:hyperlink>
      <w:r>
        <w:rPr>
          <w:bCs/>
        </w:rPr>
        <w:t xml:space="preserve"> и от 25.05.2010 </w:t>
      </w:r>
      <w:hyperlink r:id="rId15">
        <w:r>
          <w:rPr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</w:t>
      </w:r>
      <w:r>
        <w:rPr>
          <w:bCs/>
        </w:rPr>
        <w:t xml:space="preserve">исполнения обязательств, наличие у контрагента необходимых для исполнения обязательств ресурсов, и / или </w:t>
      </w:r>
    </w:p>
    <w:p w:rsidR="006D04AF" w:rsidRDefault="00C64A10">
      <w:pPr>
        <w:pStyle w:val="afb"/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соответствующие </w:t>
      </w:r>
      <w:hyperlink r:id="rId16">
        <w:r>
          <w:rPr>
            <w:bCs/>
          </w:rPr>
          <w:t>Критери</w:t>
        </w:r>
      </w:hyperlink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Исполнитель обязуется неза</w:t>
      </w:r>
      <w:r>
        <w:rPr>
          <w:bCs/>
        </w:rPr>
        <w:t>медлительно уведомить Заказчика о появлении в ходе исполнения Договора у привлеченных Исполнителем Субисполнителей признаков недобросовестности, указанных в пункте 12.1 Договора, а также обеспечить прекращение участия таких организаций в исполнении Договор</w:t>
      </w:r>
      <w:r>
        <w:rPr>
          <w:bCs/>
        </w:rPr>
        <w:t>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нарушения Исполнителем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</w:t>
      </w:r>
      <w:r>
        <w:rPr>
          <w:bCs/>
        </w:rPr>
        <w:t>ты прекращения (расторжения) Договора, которая не должна наступать ранее 10 (десяти) рабочих дней с даты получения Исполнителем такого уведомления. Договор считается прекращенным (расторгнутым) с даты, указанной в уведомлении об отказе от Договора (исполне</w:t>
      </w:r>
      <w:r>
        <w:rPr>
          <w:bCs/>
        </w:rPr>
        <w:t xml:space="preserve">ния </w:t>
      </w:r>
      <w:r>
        <w:rPr>
          <w:bCs/>
        </w:rPr>
        <w:lastRenderedPageBreak/>
        <w:t>Договора) при условии, что Заказчик не отзовет указанное уведомление по итогам рассмотрения мотивированных письменных возражений Исполнителя, представленных до наступления указанной Заказчиком даты расторжения.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Исполнитель обязан уплатить Заказчику штр</w:t>
      </w:r>
      <w:r>
        <w:rPr>
          <w:bCs/>
        </w:rPr>
        <w:t>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8" w:name="_Ref373243071"/>
      <w:r>
        <w:rPr>
          <w:bCs/>
        </w:rPr>
        <w:t>Штр</w:t>
      </w:r>
      <w:r>
        <w:rPr>
          <w:bCs/>
        </w:rPr>
        <w:t>аф, предусмотренный пунктом 12.4 Договора, оплачивается Исполнителем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</w:t>
      </w:r>
      <w:r>
        <w:rPr>
          <w:bCs/>
        </w:rPr>
        <w:t>ния уведомления об отказе от Договора (исполнения Договора), предусмотренного пунктом 12.3 Договора.</w:t>
      </w:r>
      <w:bookmarkEnd w:id="18"/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Заказчик вправе приостановить осуществление любых платежей по Договору, причитающихся Исполнителю, независимо от наличия оснований и наступления сроков так</w:t>
      </w:r>
      <w:r>
        <w:rPr>
          <w:bCs/>
        </w:rPr>
        <w:t>их платежей, до уплаты Исполнителем штрафа, предусмотренного пунктом 12.4 Договора. При этом Заказчик не будет считаться просрочившим и / или нарушившим свои обязательства по Договору.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Независимо от других положений Договора, положения пунктов 12.4, 12.5 Д</w:t>
      </w:r>
      <w:r>
        <w:rPr>
          <w:bCs/>
        </w:rPr>
        <w:t>оговора продолжают действовать в течение 4 (четырех) лет после его прекращения (расторжения) или исполнения.</w:t>
      </w:r>
    </w:p>
    <w:p w:rsidR="006D04AF" w:rsidRDefault="006D04AF">
      <w:pPr>
        <w:pStyle w:val="afb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</w:rPr>
      </w:pPr>
      <w:r>
        <w:rPr>
          <w:bCs/>
        </w:rPr>
        <w:t>Каждая</w:t>
      </w:r>
      <w:r>
        <w:t xml:space="preserve"> из Сторон заявляет и подтверждает другой Стороне, что: </w:t>
      </w:r>
    </w:p>
    <w:p w:rsidR="006D04AF" w:rsidRDefault="00C64A10">
      <w:pPr>
        <w:pStyle w:val="afb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является юридическим лицом, надлежащим образом учрежденным и </w:t>
      </w:r>
      <w:r>
        <w:t>правомерно осуществляющим свою деятельность в соответствии с законодательством Российской Федерации;</w:t>
      </w:r>
    </w:p>
    <w:p w:rsidR="006D04AF" w:rsidRDefault="00C64A10">
      <w:pPr>
        <w:pStyle w:val="afb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6D04AF" w:rsidRDefault="00C64A10">
      <w:pPr>
        <w:pStyle w:val="afb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получила </w:t>
      </w:r>
      <w:r>
        <w:t>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</w:t>
      </w:r>
      <w:r>
        <w:t xml:space="preserve"> исполнения Договора;</w:t>
      </w:r>
    </w:p>
    <w:p w:rsidR="006D04AF" w:rsidRDefault="00C64A10">
      <w:pPr>
        <w:pStyle w:val="afb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6D04AF" w:rsidRDefault="00C64A10">
      <w:pPr>
        <w:pStyle w:val="afb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располагает ресурсами, необходимыми и достаточными для своевременного и надлежащего исполнения обязательств, возникающих из Договора и</w:t>
      </w:r>
      <w:r>
        <w:t xml:space="preserve">ли в связи с ним.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bCs/>
        </w:rPr>
        <w:lastRenderedPageBreak/>
        <w:t>Исполнитель</w:t>
      </w:r>
      <w:r>
        <w:t xml:space="preserve"> заявляет и заверяет Заказчика в том, что на момент заключения Договора:</w:t>
      </w:r>
    </w:p>
    <w:p w:rsidR="006D04AF" w:rsidRDefault="00C64A10">
      <w:pPr>
        <w:pStyle w:val="afb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учредителем / учредителями Исполнителя являются лица, не являющиеся массовыми учредителем / учредителями</w:t>
      </w:r>
      <w:r>
        <w:rPr>
          <w:rStyle w:val="a7"/>
        </w:rPr>
        <w:footnoteReference w:id="10"/>
      </w:r>
      <w:r>
        <w:t>;</w:t>
      </w:r>
    </w:p>
    <w:p w:rsidR="006D04AF" w:rsidRDefault="00C64A10">
      <w:pPr>
        <w:pStyle w:val="afb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руководителем Исполнителя является лицо, не яв</w:t>
      </w:r>
      <w:r>
        <w:t>ляющееся массовым руководителем</w:t>
      </w:r>
      <w:r>
        <w:rPr>
          <w:rStyle w:val="a7"/>
        </w:rPr>
        <w:footnoteReference w:id="11"/>
      </w:r>
      <w:r>
        <w:t>;</w:t>
      </w:r>
    </w:p>
    <w:p w:rsidR="006D04AF" w:rsidRDefault="00C64A10">
      <w:pPr>
        <w:pStyle w:val="afb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Исполнитель фактически находится по адресу, указанному в Едином государственном реестре юридических лиц</w:t>
      </w:r>
      <w:r>
        <w:rPr>
          <w:rStyle w:val="a7"/>
        </w:rPr>
        <w:footnoteReference w:id="12"/>
      </w:r>
      <w:r>
        <w:t xml:space="preserve">; </w:t>
      </w:r>
    </w:p>
    <w:p w:rsidR="006D04AF" w:rsidRDefault="00C64A10">
      <w:pPr>
        <w:pStyle w:val="afb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Исполнитель своевременно и в полном объеме уплачивает налоги и сборы в соответствии с законодательством </w:t>
      </w:r>
      <w:r>
        <w:t>Российской Федерации;</w:t>
      </w:r>
    </w:p>
    <w:p w:rsidR="006D04AF" w:rsidRDefault="00C64A10">
      <w:pPr>
        <w:pStyle w:val="afb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Исполнитель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</w:t>
      </w:r>
      <w:r>
        <w:t>органов государственной власти и должностных лиц, иные обстоятельства способные повлиять на возможность Исполнителя должным образом исполнять обязательства, возникающие из Договора или в связи с ним;</w:t>
      </w:r>
    </w:p>
    <w:p w:rsidR="006D04AF" w:rsidRDefault="00C64A10">
      <w:pPr>
        <w:pStyle w:val="afb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не отозвана (прекращена, приостановлена, признана недейс</w:t>
      </w:r>
      <w:r>
        <w:t>твительной) лицензия или иной документ, необходимый для осуществления деятельности Исполнителя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Исп</w:t>
      </w:r>
      <w:r>
        <w:t>олнителем, не подлежит лицензированию и / или не требует получения иного разрешительного документа;</w:t>
      </w:r>
    </w:p>
    <w:p w:rsidR="006D04AF" w:rsidRDefault="00C64A10">
      <w:pPr>
        <w:pStyle w:val="afb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Исполнитель тщательно изучил всю информацию, связанную с Договором, в том числе по вопросам, влияющим на сроки, стоимость и качество Услуг, полностью ознако</w:t>
      </w:r>
      <w:r>
        <w:t>млен со всеми условиями оказания Услуг, и принимает на себя все расходы, риски и трудности исполнения обязательств, возникающих из Договора или в связи с ним;</w:t>
      </w:r>
    </w:p>
    <w:p w:rsidR="006D04AF" w:rsidRDefault="00C64A10">
      <w:pPr>
        <w:pStyle w:val="afb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Исполнитель тщательно изучил все регламенты Заказчика и подтверждает готовность неукоснительного </w:t>
      </w:r>
      <w:r>
        <w:t>соблюдения в полном объеме предъявляемых Заказчиком требований;</w:t>
      </w:r>
    </w:p>
    <w:p w:rsidR="006D04AF" w:rsidRDefault="00C64A10">
      <w:pPr>
        <w:pStyle w:val="afb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Исполнитель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6D04AF" w:rsidRDefault="00C64A10">
      <w:pPr>
        <w:pStyle w:val="afb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вся </w:t>
      </w:r>
      <w:r>
        <w:t>информация, предоставленная Заказчику, является достоверной, полной и точной, и Исполнитель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lastRenderedPageBreak/>
        <w:t>При заклю</w:t>
      </w:r>
      <w:r>
        <w:t xml:space="preserve">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В случае, если </w:t>
      </w:r>
      <w:r>
        <w:rPr>
          <w:bCs/>
        </w:rPr>
        <w:t xml:space="preserve">Исполнитель </w:t>
      </w:r>
      <w:r>
        <w:t xml:space="preserve">при заключении Договора предоставил Заказчику недостоверные заверения </w:t>
      </w:r>
      <w:r>
        <w:t xml:space="preserve">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>Исполнитель о</w:t>
      </w:r>
      <w:r>
        <w:t>бязан по письменному требованию Заказчика уплатить последнему штраф в размере 5 (Пяти) процентов от Цены Договора, указ</w:t>
      </w:r>
      <w:r>
        <w:t>анной в пункте 3.1 Договора.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</w:t>
      </w:r>
      <w:r>
        <w:t xml:space="preserve">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6D04AF" w:rsidRDefault="006D04AF">
      <w:pPr>
        <w:pStyle w:val="afb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</w:rPr>
      </w:pPr>
      <w:r>
        <w:t>Договор может быть прекращен (расторгнут) по соглашению Сторон.</w:t>
      </w:r>
      <w:r>
        <w:t xml:space="preserve"> Сторона, имеющая намерение расторгнуть Договор, обязана направить письменное уведомление об этом другой Стороне в порядке, предусмотренном пунктом </w:t>
      </w:r>
      <w:r w:rsidRPr="00E90BFD">
        <w:rPr>
          <w:shd w:val="clear" w:color="auto" w:fill="FFFFFF"/>
        </w:rPr>
        <w:t>15.8</w:t>
      </w:r>
      <w:r w:rsidRPr="00E90BFD">
        <w:rPr>
          <w:shd w:val="clear" w:color="auto" w:fill="FFFFFF"/>
        </w:rPr>
        <w:t xml:space="preserve"> Д</w:t>
      </w:r>
      <w:r>
        <w:t>оговора, с приложением подписанного соглашения о расторжении Договора. Уведомление о расторжении Догов</w:t>
      </w:r>
      <w:r>
        <w:t>ора должно быть рассмотрено Стороной-получателем в течение 30 (тридцати) календарных дней со дня его получения.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</w:rPr>
      </w:pPr>
      <w:r>
        <w:t>Заказчик вправе в любое время до сдачи ему результатов Услуг в одностороннем внесудебном порядке отказаться от Договора полностью или в части, у</w:t>
      </w:r>
      <w:r>
        <w:t xml:space="preserve">платив Исполнителю часть установленной Цены Договора, пропорциональную части Услуг, оказанных до получения Исполнителем уведомления Заказчика об отказе от Договора (исполнения Договора). </w:t>
      </w:r>
    </w:p>
    <w:p w:rsidR="006D04AF" w:rsidRDefault="00C64A10">
      <w:pPr>
        <w:pStyle w:val="afb"/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Возмещение убытков Исполнителя, вызванных отказом от Договора </w:t>
      </w:r>
      <w:r>
        <w:t>(исполнения Договора), Заказчиком не производится.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убытков, причиненных отказом </w:t>
      </w:r>
      <w:r>
        <w:t>от Договора (исполнения Договора).</w:t>
      </w:r>
    </w:p>
    <w:p w:rsidR="006D04AF" w:rsidRDefault="00C64A10">
      <w:pPr>
        <w:pStyle w:val="afb"/>
        <w:shd w:val="clear" w:color="auto" w:fill="FFFFFF"/>
        <w:tabs>
          <w:tab w:val="left" w:pos="1134"/>
        </w:tabs>
        <w:ind w:left="0" w:firstLine="709"/>
        <w:jc w:val="both"/>
      </w:pPr>
      <w:r>
        <w:t>Заказчик одновременно с уведомлением об отказе от Договора (исполнения Договора) направляет Исполнителю письменное требование о возмещении убытков с приложением расчета суммы убытков. Исполнитель обязан оплатить Заказчику</w:t>
      </w:r>
      <w:r>
        <w:t xml:space="preserve"> убытки не позднее 15 (пятнадцати) календарных дней с момента получения расчета суммы убытков от Заказчика.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Стороны установили, что существенным нарушением Договора Исполнителем является, в том числе:</w:t>
      </w:r>
    </w:p>
    <w:p w:rsidR="006D04AF" w:rsidRDefault="00C64A10">
      <w:pPr>
        <w:pStyle w:val="af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lastRenderedPageBreak/>
        <w:t>нарушение Исполнителем начального и конечного сроков ок</w:t>
      </w:r>
      <w:r>
        <w:t>азания Услуг по Договору более чем на 20 (двадцать)</w:t>
      </w:r>
      <w:r>
        <w:t xml:space="preserve"> календарных дней по причинам, не зависящим от Заказчика;</w:t>
      </w:r>
    </w:p>
    <w:p w:rsidR="006D04AF" w:rsidRDefault="00C64A10">
      <w:pPr>
        <w:pStyle w:val="af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несоблюдение Исполнителем требований к качеству Услуг и / или используемых при оказании Услуг материально-технических ресурсов, если исправление в</w:t>
      </w:r>
      <w:r>
        <w:t>ыявленных Заказчиком недостатков Услуг влечет нарушение сроков оказания Услуг более чем на 20 (двадцать)</w:t>
      </w:r>
      <w:r>
        <w:t xml:space="preserve"> календарных дней либо такие недостатки являются неустранимыми;</w:t>
      </w:r>
    </w:p>
    <w:p w:rsidR="006D04AF" w:rsidRDefault="00C64A10">
      <w:pPr>
        <w:pStyle w:val="af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отсутствие (по причине отзыва, прекращения, приостановления действия, признания недейст</w:t>
      </w:r>
      <w:r>
        <w:t>вительным или по другим основаниям) допусков, разрешений и / или лицензий;</w:t>
      </w:r>
    </w:p>
    <w:p w:rsidR="006D04AF" w:rsidRDefault="00C64A10">
      <w:pPr>
        <w:pStyle w:val="af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t>принятие актов государственных органов или организаций, лишающих Исполнителя в установленном порядке права на оказание Услуг по Договору</w:t>
      </w:r>
      <w:r w:rsidRPr="00E90BFD">
        <w:rPr>
          <w:shd w:val="clear" w:color="auto" w:fill="FFFFFF"/>
        </w:rPr>
        <w:t>;</w:t>
      </w:r>
    </w:p>
    <w:p w:rsidR="006D04AF" w:rsidRDefault="00C64A10">
      <w:pPr>
        <w:pStyle w:val="af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 xml:space="preserve">наложение ареста на имущество Исполнителя, </w:t>
      </w:r>
      <w:r>
        <w:t>введение арбитражным судом процедуры несостоятельности (банкротства) в отношении Исполнителя;</w:t>
      </w:r>
    </w:p>
    <w:p w:rsidR="006D04AF" w:rsidRDefault="00C64A10">
      <w:pPr>
        <w:pStyle w:val="af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t xml:space="preserve">привлечение к оказанию Услуг по Договору третьих лиц </w:t>
      </w:r>
      <w:r w:rsidRPr="00E90BFD">
        <w:rPr>
          <w:bCs/>
          <w:shd w:val="clear" w:color="auto" w:fill="FFFFFF"/>
        </w:rPr>
        <w:t>(Субисполнителей)</w:t>
      </w:r>
      <w:r w:rsidRPr="00E90BFD">
        <w:rPr>
          <w:shd w:val="clear" w:color="auto" w:fill="FFFFFF"/>
        </w:rPr>
        <w:t xml:space="preserve"> с нарушением требований, установленных Договором;</w:t>
      </w:r>
    </w:p>
    <w:p w:rsidR="006D04AF" w:rsidRDefault="00C64A1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>нарушение более чем на 5 (пять) календарн</w:t>
      </w:r>
      <w:r>
        <w:rPr>
          <w:lang w:val="ru-RU"/>
        </w:rPr>
        <w:t>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</w:t>
      </w:r>
      <w:r w:rsidR="00A90823">
        <w:rPr>
          <w:rStyle w:val="a7"/>
          <w:lang w:val="ru-RU"/>
        </w:rPr>
        <w:footnoteReference w:id="13"/>
      </w:r>
      <w:r>
        <w:rPr>
          <w:lang w:val="ru-RU"/>
        </w:rPr>
        <w:t>;</w:t>
      </w:r>
    </w:p>
    <w:p w:rsidR="006D04AF" w:rsidRDefault="00C64A10">
      <w:pPr>
        <w:pStyle w:val="afb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установление в ходе исполнения Договора фактов несоответствия Исполнителя у</w:t>
      </w:r>
      <w:r>
        <w:t>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Исполнителя об обстоятельствах, указан</w:t>
      </w:r>
      <w:r>
        <w:t>ных в разделе 13 Договора, и имеющих существенное значение для его заключения и исполнения.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отказа Заказчика от Договора в случаях, предусмотренных пунктами 14.2 - 14.4 Договора, последний считается прекращенным (расторгнутым) со дня, следующего з</w:t>
      </w:r>
      <w:r>
        <w:t xml:space="preserve">а днем получения Исполнителем уведомления Заказчика об отказе от Договора (исполнения Договора).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С даты прекращения Договора Исполнитель обязан прекратить оказание Услуг, и в </w:t>
      </w:r>
      <w:r>
        <w:t>указанный Заказчиком срок</w:t>
      </w:r>
      <w:r>
        <w:t>:</w:t>
      </w:r>
    </w:p>
    <w:p w:rsidR="006D04AF" w:rsidRDefault="00C64A10">
      <w:pPr>
        <w:pStyle w:val="afb"/>
        <w:numPr>
          <w:ilvl w:val="0"/>
          <w:numId w:val="1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передать Заказчику в порядке, установленном разделом 4 Договора, результат Услуг, техническую и иную полученную документацию</w:t>
      </w:r>
      <w:r w:rsidRPr="00E90BFD">
        <w:rPr>
          <w:shd w:val="clear" w:color="auto" w:fill="FFFFFF"/>
        </w:rPr>
        <w:t>;</w:t>
      </w:r>
    </w:p>
    <w:p w:rsidR="006D04AF" w:rsidRDefault="00C64A10">
      <w:pPr>
        <w:pStyle w:val="afb"/>
        <w:numPr>
          <w:ilvl w:val="0"/>
          <w:numId w:val="1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t xml:space="preserve">вывезти с места оказания Услуг оборудование и персонал Исполнителя; </w:t>
      </w:r>
    </w:p>
    <w:p w:rsidR="006D04AF" w:rsidRDefault="00C64A10">
      <w:pPr>
        <w:pStyle w:val="afb"/>
        <w:numPr>
          <w:ilvl w:val="0"/>
          <w:numId w:val="1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lastRenderedPageBreak/>
        <w:t>удалить с места оказания Услуг весь мусор и все остаточные продукты любого рода и оставить место оказания Услуг чистым и безопасным.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При прекращении (расторжении) Договора по основаниям, указанным в настоящем разделе, все обязательства Сторон по Договор</w:t>
      </w:r>
      <w:r>
        <w:t>у считаются прекратившимися, за исключением обязательств по незавершенным расчетам, а также обязательств Исполнителя по возврату аванса, возмещению неустойки (пени), штрафов и убытков в случаях и размерах, предусмотренных Договором.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Право Стороны Исполните</w:t>
      </w:r>
      <w:r>
        <w:t>ля на односторонний отказ от исполнения обязательств по Договору обусловлено (ограничено) необходимостью выплаты Стороне Заказчика денежной суммы в размере 30 (тридцати) процентов от Цены Договора, осуществляемой до направления уведомления, согласно п. 14.</w:t>
      </w:r>
      <w:r>
        <w:t>1 Договора. В случае отказа Исполнителя от выполнения обязательств по Договору он обязан возместить Заказчику убытки в полном объеме.</w:t>
      </w:r>
    </w:p>
    <w:p w:rsidR="006D04AF" w:rsidRDefault="006D04AF">
      <w:pPr>
        <w:pStyle w:val="afb"/>
        <w:shd w:val="clear" w:color="auto" w:fill="FFFFFF"/>
        <w:tabs>
          <w:tab w:val="left" w:pos="1418"/>
        </w:tabs>
        <w:ind w:left="0" w:firstLine="567"/>
        <w:jc w:val="both"/>
        <w:rPr>
          <w:b/>
          <w:bCs/>
        </w:rPr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</w:rPr>
      </w:pPr>
      <w:r>
        <w:t>Договор вступает в силу с даты его подписания Сторонами и действует до полного исполнения ими пр</w:t>
      </w:r>
      <w:r>
        <w:t xml:space="preserve">инятых на себя обязательств. </w:t>
      </w:r>
    </w:p>
    <w:p w:rsidR="006D04AF" w:rsidRDefault="00C64A10">
      <w:pPr>
        <w:numPr>
          <w:ilvl w:val="1"/>
          <w:numId w:val="28"/>
        </w:numPr>
        <w:snapToGrid w:val="0"/>
        <w:ind w:left="0" w:firstLine="709"/>
        <w:jc w:val="both"/>
        <w:rPr>
          <w:shd w:val="clear" w:color="auto" w:fill="FFFFFF"/>
          <w:lang w:val="ru-RU"/>
        </w:rPr>
      </w:pPr>
      <w:r w:rsidRPr="00E90BFD">
        <w:rPr>
          <w:shd w:val="clear" w:color="auto" w:fill="FFFFFF"/>
          <w:lang w:val="ru-RU" w:eastAsia="en-US"/>
        </w:rPr>
        <w:t>Договор заключается в электронной форме с использованием программно-аппаратных средств инфо</w:t>
      </w:r>
      <w:r w:rsidRPr="00E90BFD">
        <w:rPr>
          <w:shd w:val="clear" w:color="auto" w:fill="FFFFFF"/>
          <w:lang w:val="ru-RU" w:eastAsia="en-US"/>
        </w:rPr>
        <w:t xml:space="preserve">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:rsidR="006D04AF" w:rsidRDefault="00C64A10">
      <w:pPr>
        <w:ind w:firstLine="709"/>
        <w:jc w:val="both"/>
        <w:rPr>
          <w:shd w:val="clear" w:color="auto" w:fill="FFFFFF"/>
          <w:lang w:val="ru-RU"/>
        </w:rPr>
      </w:pPr>
      <w:r w:rsidRPr="00E90BFD">
        <w:rPr>
          <w:shd w:val="clear" w:color="auto" w:fill="FFFFFF"/>
          <w:lang w:val="ru-RU" w:eastAsia="en-US"/>
        </w:rPr>
        <w:t xml:space="preserve">Договор, подписанный с использованием УКЭП, признается </w:t>
      </w:r>
      <w:r w:rsidRPr="00E90BFD">
        <w:rPr>
          <w:shd w:val="clear" w:color="auto" w:fill="FFFFFF"/>
          <w:lang w:val="ru-RU" w:eastAsia="en-US"/>
        </w:rPr>
        <w:t>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Pr="00E90BFD">
        <w:rPr>
          <w:rStyle w:val="a7"/>
          <w:shd w:val="clear" w:color="auto" w:fill="FFFFFF"/>
          <w:lang w:val="ru-RU" w:eastAsia="en-US"/>
        </w:rPr>
        <w:footnoteReference w:id="14"/>
      </w:r>
      <w:r w:rsidRPr="00E90BFD">
        <w:rPr>
          <w:shd w:val="clear" w:color="auto" w:fill="FFFFFF"/>
          <w:lang w:val="ru-RU" w:eastAsia="en-US"/>
        </w:rPr>
        <w:t>.</w:t>
      </w:r>
    </w:p>
    <w:p w:rsidR="006D04AF" w:rsidRDefault="00C64A10">
      <w:pPr>
        <w:ind w:firstLine="709"/>
        <w:jc w:val="both"/>
        <w:rPr>
          <w:i/>
          <w:iCs/>
          <w:lang w:val="ru-RU"/>
        </w:rPr>
      </w:pPr>
      <w:r>
        <w:rPr>
          <w:i/>
          <w:iCs/>
          <w:shd w:val="clear" w:color="auto" w:fill="FFFFFF"/>
          <w:lang w:val="ru-RU" w:eastAsia="en-US"/>
        </w:rPr>
        <w:t>Либо</w:t>
      </w:r>
    </w:p>
    <w:p w:rsidR="006D04AF" w:rsidRDefault="00C64A10">
      <w:pPr>
        <w:ind w:firstLine="709"/>
        <w:jc w:val="both"/>
        <w:rPr>
          <w:lang w:val="ru-RU" w:eastAsia="en-US"/>
        </w:rPr>
      </w:pPr>
      <w:r w:rsidRPr="00A90823">
        <w:rPr>
          <w:shd w:val="clear" w:color="auto" w:fill="FFFFFF"/>
          <w:lang w:val="ru-RU" w:eastAsia="en-US"/>
        </w:rPr>
        <w:t xml:space="preserve">Договор составлен в 2 (двух) оригинальных экземплярах, имеющих равную юридическую силу, по 1 </w:t>
      </w:r>
      <w:r w:rsidRPr="00A90823">
        <w:rPr>
          <w:shd w:val="clear" w:color="auto" w:fill="FFFFFF"/>
          <w:lang w:val="ru-RU" w:eastAsia="en-US"/>
        </w:rPr>
        <w:t>(одному) для каждой из Сторон</w:t>
      </w:r>
      <w:r w:rsidRPr="00A90823">
        <w:rPr>
          <w:rStyle w:val="a7"/>
          <w:shd w:val="clear" w:color="auto" w:fill="FFFFFF"/>
          <w:lang w:val="ru-RU" w:eastAsia="en-US"/>
        </w:rPr>
        <w:footnoteReference w:id="15"/>
      </w:r>
      <w:r w:rsidRPr="00A90823">
        <w:rPr>
          <w:shd w:val="clear" w:color="auto" w:fill="FFFFFF"/>
          <w:lang w:val="ru-RU" w:eastAsia="en-US"/>
        </w:rPr>
        <w:t>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</w:rPr>
      </w:pPr>
      <w: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</w:t>
      </w:r>
      <w:r w:rsidRPr="00E90BFD">
        <w:rPr>
          <w:shd w:val="clear" w:color="auto" w:fill="FFFFFF"/>
        </w:rPr>
        <w:t>телями Сторон, за исключением случаев изменения реквизитов С</w:t>
      </w:r>
      <w:r w:rsidRPr="00E90BFD">
        <w:rPr>
          <w:shd w:val="clear" w:color="auto" w:fill="FFFFFF"/>
        </w:rPr>
        <w:t xml:space="preserve">торон, предусмотренных пунктом </w:t>
      </w:r>
      <w:r w:rsidRPr="00E90BFD">
        <w:rPr>
          <w:shd w:val="clear" w:color="auto" w:fill="FFFFFF"/>
        </w:rPr>
        <w:t>15.7</w:t>
      </w:r>
      <w:r w:rsidRPr="00E90BFD">
        <w:rPr>
          <w:shd w:val="clear" w:color="auto" w:fill="FFFFFF"/>
        </w:rPr>
        <w:t xml:space="preserve"> Договора.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t>В случае наличия любых расхождений между содержанием Договора и приложени</w:t>
      </w:r>
      <w:r w:rsidRPr="00E90BFD">
        <w:rPr>
          <w:shd w:val="clear" w:color="auto" w:fill="FFFFFF"/>
        </w:rPr>
        <w:t>й к нему, приоритет имеет текст Договора.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lastRenderedPageBreak/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r w:rsidRPr="00E90BFD">
        <w:rPr>
          <w:shd w:val="clear" w:color="auto" w:fill="FFFFFF"/>
        </w:rPr>
        <w:t>15.8</w:t>
      </w:r>
      <w:r w:rsidRPr="00E90BFD">
        <w:rPr>
          <w:shd w:val="clear" w:color="auto" w:fill="FFFFFF"/>
        </w:rPr>
        <w:t xml:space="preserve"> Договора</w:t>
      </w:r>
      <w:r w:rsidRPr="00E90BFD">
        <w:rPr>
          <w:shd w:val="clear" w:color="auto" w:fill="FFFFFF"/>
        </w:rPr>
        <w:t>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shd w:val="clear" w:color="auto" w:fill="FFFFFF"/>
        </w:rPr>
      </w:pPr>
      <w:r w:rsidRPr="00E90BFD">
        <w:rPr>
          <w:shd w:val="clear" w:color="auto" w:fill="FFFFFF"/>
        </w:rPr>
        <w:t>Стороны обязуются уведомлять друг друга о</w:t>
      </w:r>
      <w:r w:rsidRPr="00E90BFD">
        <w:rPr>
          <w:shd w:val="clear" w:color="auto" w:fill="FFFFFF"/>
        </w:rPr>
        <w:t xml:space="preserve">б изменении адреса и / или реквизитов, указанных в разделе 17 Договора, не позднее 3 (трех) рабочих дней после такого изменения в порядке, установленном пунктом </w:t>
      </w:r>
      <w:r w:rsidRPr="00E90BFD">
        <w:rPr>
          <w:shd w:val="clear" w:color="auto" w:fill="FFFFFF"/>
        </w:rPr>
        <w:t>15.8</w:t>
      </w:r>
      <w:r w:rsidRPr="00E90BFD">
        <w:rPr>
          <w:shd w:val="clear" w:color="auto" w:fill="FFFFFF"/>
        </w:rPr>
        <w:t xml:space="preserve"> Договора.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  <w:bCs/>
        </w:rPr>
      </w:pPr>
      <w:r w:rsidRPr="00E90BFD">
        <w:rPr>
          <w:shd w:val="clear" w:color="auto" w:fill="FFFFFF"/>
        </w:rPr>
        <w:t>Письма, уведомления и / или с</w:t>
      </w:r>
      <w:r>
        <w:t>ообщения направляются Стороне-получателю по адресу</w:t>
      </w:r>
      <w:r>
        <w:t xml:space="preserve"> ее места нахождения, указанному в разделе 17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15.8.1. доставкой лично или курьером Стороны-отправителя – в</w:t>
      </w:r>
      <w:r>
        <w:rPr>
          <w:bCs/>
        </w:rPr>
        <w:t xml:space="preserve"> дату и время фактического приема уведомления Стороной-получателем с отметкой о получении;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20"/>
        <w:jc w:val="both"/>
      </w:pPr>
      <w:r>
        <w:rPr>
          <w:bCs/>
        </w:rPr>
        <w:t xml:space="preserve">15.8.2. 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</w:t>
      </w:r>
      <w:r>
        <w:t>службы факта отказа от принятия такого почтового отправления адресатом / факта отсутствия адресата по указанному адресу;</w:t>
      </w:r>
    </w:p>
    <w:p w:rsidR="006D04AF" w:rsidRDefault="00C64A10">
      <w:pPr>
        <w:pStyle w:val="afb"/>
        <w:ind w:left="0" w:firstLine="709"/>
        <w:jc w:val="both"/>
        <w:rPr>
          <w:bCs/>
        </w:rPr>
      </w:pPr>
      <w:r>
        <w:rPr>
          <w:bCs/>
        </w:rPr>
        <w:t>15.8.3.  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>) – в дату направления электронного сообщения, зафиксированную на почтовом сервере отправ</w:t>
      </w:r>
      <w:r>
        <w:rPr>
          <w:bCs/>
        </w:rPr>
        <w:t>ителя.</w:t>
      </w:r>
    </w:p>
    <w:p w:rsidR="006D04AF" w:rsidRDefault="00C64A10">
      <w:pPr>
        <w:pStyle w:val="afb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Оригиналы документов, направленные посредством электронной почты, должны не позднее следующ</w:t>
      </w:r>
      <w:r w:rsidRPr="00E90BFD">
        <w:rPr>
          <w:bCs/>
          <w:shd w:val="clear" w:color="auto" w:fill="FFFFFF"/>
        </w:rPr>
        <w:t xml:space="preserve">его рабочего дня быть направлены Стороной-отправителем способами, указанными в пунктах </w:t>
      </w:r>
      <w:r w:rsidRPr="00E90BFD">
        <w:rPr>
          <w:bCs/>
          <w:shd w:val="clear" w:color="auto" w:fill="FFFFFF"/>
        </w:rPr>
        <w:t>15.8.1. – 15.8.2</w:t>
      </w:r>
      <w:r w:rsidRPr="00E90BFD">
        <w:rPr>
          <w:bCs/>
          <w:shd w:val="clear" w:color="auto" w:fill="FFFFFF"/>
        </w:rPr>
        <w:t>. Договора.</w:t>
      </w:r>
    </w:p>
    <w:p w:rsidR="006D04AF" w:rsidRDefault="00C64A10">
      <w:pPr>
        <w:pStyle w:val="afb"/>
        <w:shd w:val="clear" w:color="auto" w:fill="FFFFFF"/>
        <w:tabs>
          <w:tab w:val="left" w:pos="567"/>
          <w:tab w:val="left" w:pos="1418"/>
          <w:tab w:val="left" w:pos="1701"/>
        </w:tabs>
        <w:ind w:left="0" w:firstLine="709"/>
        <w:jc w:val="both"/>
        <w:rPr>
          <w:shd w:val="clear" w:color="auto" w:fill="FFFFFF"/>
        </w:rPr>
      </w:pPr>
      <w:r w:rsidRPr="00E90BFD">
        <w:rPr>
          <w:bCs/>
          <w:shd w:val="clear" w:color="auto" w:fill="FFFFFF"/>
        </w:rPr>
        <w:t xml:space="preserve">15.8.4. Посредством информационной системы </w:t>
      </w:r>
      <w:r w:rsidRPr="00E90BFD">
        <w:rPr>
          <w:bCs/>
          <w:shd w:val="clear" w:color="auto" w:fill="FFFFFF"/>
        </w:rPr>
        <w:t>электронного документооборота общего пользования</w:t>
      </w:r>
      <w:r w:rsidRPr="00E90BFD">
        <w:rPr>
          <w:rStyle w:val="a7"/>
          <w:shd w:val="clear" w:color="auto" w:fill="FFFFFF"/>
        </w:rPr>
        <w:footnoteReference w:id="16"/>
      </w:r>
      <w:r w:rsidRPr="00E90BFD">
        <w:rPr>
          <w:bCs/>
          <w:shd w:val="clear" w:color="auto" w:fill="FFFFFF"/>
        </w:rPr>
        <w:t xml:space="preserve"> – в дату направления документа.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E90BFD">
        <w:rPr>
          <w:bCs/>
          <w:shd w:val="clear" w:color="auto" w:fill="FFFFFF"/>
        </w:rPr>
        <w:t>Во избежание сомнений, кроме случаев, когда Договором прямо предусмотрено иное, л</w:t>
      </w:r>
      <w:r>
        <w:rPr>
          <w:bCs/>
        </w:rPr>
        <w:t xml:space="preserve">юбая задержка в реализации права, предоставленного Стороне </w:t>
      </w:r>
      <w:r>
        <w:t>законодательством</w:t>
      </w:r>
      <w:r>
        <w:rPr>
          <w:bCs/>
        </w:rPr>
        <w:t xml:space="preserve"> Российской Федер</w:t>
      </w:r>
      <w:r>
        <w:rPr>
          <w:bCs/>
        </w:rPr>
        <w:t xml:space="preserve">ации или Договором, не означает отказ от такого права и не влечет прекращения возможности реализовать это право в будущем. 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Уступка, передача в залог прав (требований), принадлежащих Исполнителю на основании Договора, допускается только с предварительного </w:t>
      </w:r>
      <w:r>
        <w:rPr>
          <w:bCs/>
        </w:rPr>
        <w:t>письменного согласия Заказчика.</w:t>
      </w:r>
    </w:p>
    <w:p w:rsidR="006D04AF" w:rsidRDefault="00C64A10">
      <w:pPr>
        <w:pStyle w:val="afb"/>
        <w:numPr>
          <w:ilvl w:val="1"/>
          <w:numId w:val="2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6D04AF" w:rsidRDefault="006D04AF">
      <w:pPr>
        <w:pStyle w:val="afb"/>
        <w:shd w:val="clear" w:color="auto" w:fill="FFFFFF"/>
        <w:tabs>
          <w:tab w:val="left" w:pos="1418"/>
        </w:tabs>
        <w:ind w:firstLine="426"/>
        <w:jc w:val="both"/>
      </w:pPr>
    </w:p>
    <w:p w:rsidR="006D04AF" w:rsidRDefault="00C64A10">
      <w:pPr>
        <w:pStyle w:val="afb"/>
        <w:numPr>
          <w:ilvl w:val="0"/>
          <w:numId w:val="28"/>
        </w:numPr>
        <w:shd w:val="clear" w:color="auto" w:fill="FFFFFF"/>
        <w:tabs>
          <w:tab w:val="left" w:pos="426"/>
        </w:tabs>
        <w:jc w:val="center"/>
      </w:pPr>
      <w:r>
        <w:rPr>
          <w:b/>
          <w:bCs/>
        </w:rPr>
        <w:t>Список приложений</w:t>
      </w:r>
    </w:p>
    <w:p w:rsidR="006D04AF" w:rsidRDefault="00C64A10">
      <w:pPr>
        <w:tabs>
          <w:tab w:val="left" w:pos="2127"/>
          <w:tab w:val="left" w:pos="2410"/>
        </w:tabs>
        <w:jc w:val="both"/>
        <w:rPr>
          <w:lang w:val="ru-RU"/>
        </w:rPr>
      </w:pPr>
      <w:r>
        <w:rPr>
          <w:lang w:val="ru-RU"/>
        </w:rPr>
        <w:t>Приложение № 1 – Задание на оказание Услуг;</w:t>
      </w:r>
    </w:p>
    <w:p w:rsidR="006D04AF" w:rsidRDefault="00C64A10">
      <w:pPr>
        <w:tabs>
          <w:tab w:val="left" w:pos="2127"/>
          <w:tab w:val="left" w:pos="2410"/>
        </w:tabs>
        <w:jc w:val="both"/>
        <w:rPr>
          <w:lang w:val="ru-RU" w:eastAsia="en-US"/>
        </w:rPr>
      </w:pPr>
      <w:r>
        <w:rPr>
          <w:lang w:val="ru-RU"/>
        </w:rPr>
        <w:t xml:space="preserve">Приложение № 2 – </w:t>
      </w:r>
      <w:r w:rsidRPr="00E90BFD">
        <w:rPr>
          <w:lang w:val="ru-RU" w:eastAsia="en-US"/>
        </w:rPr>
        <w:t>Расчет стоимости Услуг</w:t>
      </w:r>
      <w:r>
        <w:rPr>
          <w:lang w:val="ru-RU"/>
        </w:rPr>
        <w:t>;</w:t>
      </w:r>
    </w:p>
    <w:p w:rsidR="006D04AF" w:rsidRDefault="00C64A10">
      <w:pPr>
        <w:tabs>
          <w:tab w:val="left" w:pos="2127"/>
          <w:tab w:val="left" w:pos="2410"/>
        </w:tabs>
        <w:jc w:val="both"/>
        <w:rPr>
          <w:bCs/>
          <w:lang w:val="ru-RU"/>
        </w:rPr>
      </w:pPr>
      <w:r w:rsidRPr="00E90BFD">
        <w:rPr>
          <w:lang w:val="ru-RU"/>
        </w:rPr>
        <w:t>Приложение № 3 – Форма Акта сдачи-приемки технической и иной документации;</w:t>
      </w:r>
    </w:p>
    <w:p w:rsidR="006D04AF" w:rsidRDefault="00C64A10">
      <w:pPr>
        <w:tabs>
          <w:tab w:val="left" w:pos="2127"/>
          <w:tab w:val="left" w:pos="2410"/>
        </w:tabs>
        <w:jc w:val="both"/>
        <w:rPr>
          <w:lang w:val="ru-RU"/>
        </w:rPr>
      </w:pPr>
      <w:r>
        <w:rPr>
          <w:lang w:val="ru-RU"/>
        </w:rPr>
        <w:t xml:space="preserve">Приложение № 4 – </w:t>
      </w:r>
      <w:r>
        <w:rPr>
          <w:lang w:val="ru-RU"/>
        </w:rPr>
        <w:t>Форма Акта об оказании услуг;</w:t>
      </w:r>
    </w:p>
    <w:p w:rsidR="006D04AF" w:rsidRDefault="00C64A10">
      <w:pPr>
        <w:tabs>
          <w:tab w:val="left" w:pos="2127"/>
          <w:tab w:val="left" w:pos="2410"/>
        </w:tabs>
        <w:jc w:val="both"/>
        <w:rPr>
          <w:lang w:val="ru-RU" w:eastAsia="en-US"/>
        </w:rPr>
      </w:pPr>
      <w:r>
        <w:rPr>
          <w:lang w:val="ru-RU"/>
        </w:rPr>
        <w:t>Приложение № 5</w:t>
      </w:r>
      <w:r>
        <w:rPr>
          <w:bCs/>
          <w:lang w:val="ru-RU"/>
        </w:rPr>
        <w:t xml:space="preserve"> </w:t>
      </w:r>
      <w:r>
        <w:rPr>
          <w:lang w:val="ru-RU"/>
        </w:rPr>
        <w:t>–</w:t>
      </w:r>
      <w:r>
        <w:rPr>
          <w:bCs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безопасности; </w:t>
      </w:r>
    </w:p>
    <w:p w:rsidR="006D04AF" w:rsidRDefault="00C64A10">
      <w:pPr>
        <w:jc w:val="both"/>
        <w:rPr>
          <w:lang w:val="ru-RU"/>
        </w:rPr>
      </w:pPr>
      <w:r>
        <w:rPr>
          <w:bCs/>
          <w:lang w:val="ru-RU"/>
        </w:rPr>
        <w:t>П</w:t>
      </w:r>
      <w:r>
        <w:rPr>
          <w:lang w:val="ru-RU" w:eastAsia="en-US"/>
        </w:rPr>
        <w:t xml:space="preserve">риложение № 6 – </w:t>
      </w:r>
      <w:r>
        <w:rPr>
          <w:bCs/>
          <w:lang w:val="ru-RU"/>
        </w:rPr>
        <w:t>Критерии отбора Банков-Гарантов;</w:t>
      </w:r>
      <w:r>
        <w:rPr>
          <w:lang w:val="ru-RU" w:eastAsia="en-US"/>
        </w:rPr>
        <w:t xml:space="preserve"> </w:t>
      </w:r>
    </w:p>
    <w:p w:rsidR="006D04AF" w:rsidRDefault="006D04AF">
      <w:pPr>
        <w:shd w:val="clear" w:color="auto" w:fill="FFFFFF"/>
        <w:tabs>
          <w:tab w:val="left" w:pos="1134"/>
          <w:tab w:val="left" w:pos="2127"/>
          <w:tab w:val="left" w:pos="2410"/>
        </w:tabs>
        <w:rPr>
          <w:lang w:val="ru-RU" w:eastAsia="en-US"/>
        </w:rPr>
      </w:pPr>
    </w:p>
    <w:p w:rsidR="006D04AF" w:rsidRDefault="00C64A10">
      <w:pPr>
        <w:shd w:val="clear" w:color="auto" w:fill="FFFFFF"/>
        <w:tabs>
          <w:tab w:val="left" w:pos="426"/>
        </w:tabs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17. Адреса, платежные реквизиты и подписи Сторон</w:t>
      </w:r>
    </w:p>
    <w:p w:rsidR="006D04AF" w:rsidRDefault="006D04AF">
      <w:pPr>
        <w:jc w:val="right"/>
        <w:rPr>
          <w:lang w:val="ru-RU"/>
        </w:rPr>
      </w:pP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4643"/>
        <w:gridCol w:w="4644"/>
      </w:tblGrid>
      <w:tr w:rsidR="006D04AF">
        <w:tc>
          <w:tcPr>
            <w:tcW w:w="4643" w:type="dxa"/>
            <w:shd w:val="clear" w:color="auto" w:fill="auto"/>
          </w:tcPr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ЗАКАЗЧИК:</w:t>
            </w:r>
          </w:p>
        </w:tc>
        <w:tc>
          <w:tcPr>
            <w:tcW w:w="4643" w:type="dxa"/>
            <w:shd w:val="clear" w:color="auto" w:fill="auto"/>
          </w:tcPr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ИСПОЛНИТЕЛЬ:</w:t>
            </w:r>
          </w:p>
        </w:tc>
      </w:tr>
      <w:tr w:rsidR="006D04AF">
        <w:tc>
          <w:tcPr>
            <w:tcW w:w="4643" w:type="dxa"/>
            <w:shd w:val="clear" w:color="auto" w:fill="auto"/>
          </w:tcPr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(наименование юридического лица)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Место нахождения: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Почтовый адрес: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ОГРН: 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ИНН / КПП: 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расчетного счета)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(наименование банка)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корреспондентского счета банка)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(БИК банка)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телефона)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6D04AF">
            <w:pPr>
              <w:widowControl w:val="0"/>
              <w:rPr>
                <w:lang w:val="ru-RU"/>
              </w:rPr>
            </w:pPr>
          </w:p>
        </w:tc>
        <w:tc>
          <w:tcPr>
            <w:tcW w:w="4643" w:type="dxa"/>
            <w:shd w:val="clear" w:color="auto" w:fill="auto"/>
          </w:tcPr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(наименование юридического л</w:t>
            </w:r>
            <w:r>
              <w:rPr>
                <w:lang w:val="ru-RU"/>
              </w:rPr>
              <w:t>ица)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Место нахождения: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Почтовый адрес: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ОГРН: 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ИНН / КПП: 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расчетного счета)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>
              <w:rPr>
                <w:lang w:val="ru-RU"/>
              </w:rPr>
              <w:t>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(наименование банка)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корреспондентского счета банка)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(БИК банка)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_________________________________</w:t>
            </w: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(номер телефона)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</w:tc>
      </w:tr>
      <w:tr w:rsidR="006D04AF">
        <w:tc>
          <w:tcPr>
            <w:tcW w:w="4643" w:type="dxa"/>
            <w:shd w:val="clear" w:color="auto" w:fill="auto"/>
          </w:tcPr>
          <w:p w:rsidR="006D04AF" w:rsidRDefault="00C64A10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  <w:tc>
          <w:tcPr>
            <w:tcW w:w="4643" w:type="dxa"/>
            <w:shd w:val="clear" w:color="auto" w:fill="auto"/>
          </w:tcPr>
          <w:p w:rsidR="006D04AF" w:rsidRDefault="00C64A10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</w:tr>
    </w:tbl>
    <w:p w:rsidR="006D04AF" w:rsidRDefault="006D04AF">
      <w:pPr>
        <w:rPr>
          <w:lang w:val="ru-RU"/>
        </w:rPr>
      </w:pPr>
    </w:p>
    <w:p w:rsidR="006D04AF" w:rsidRDefault="00C64A10">
      <w:pPr>
        <w:rPr>
          <w:lang w:val="ru-RU"/>
        </w:rPr>
      </w:pPr>
      <w:r>
        <w:br w:type="page"/>
      </w:r>
    </w:p>
    <w:p w:rsidR="006D04AF" w:rsidRDefault="00C64A10"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Приложение № 1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C64A10">
      <w:pPr>
        <w:jc w:val="center"/>
        <w:rPr>
          <w:b/>
          <w:lang w:val="ru-RU"/>
        </w:rPr>
      </w:pPr>
      <w:r>
        <w:rPr>
          <w:b/>
          <w:lang w:val="ru-RU"/>
        </w:rPr>
        <w:t>Задание на оказание Услуг</w:t>
      </w: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D04AF"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>
              <w:rPr>
                <w:b/>
              </w:rPr>
              <w:t>:</w:t>
            </w:r>
          </w:p>
        </w:tc>
      </w:tr>
      <w:tr w:rsidR="006D04AF"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</w:pPr>
            <w:r>
              <w:t xml:space="preserve">_______________ / _______________ </w:t>
            </w:r>
          </w:p>
        </w:tc>
      </w:tr>
    </w:tbl>
    <w:p w:rsidR="006D04AF" w:rsidRDefault="00C64A10">
      <w:pPr>
        <w:ind w:firstLine="709"/>
        <w:jc w:val="right"/>
        <w:rPr>
          <w:sz w:val="22"/>
          <w:szCs w:val="22"/>
          <w:lang w:val="ru-RU"/>
        </w:rPr>
      </w:pPr>
      <w:r>
        <w:br w:type="page"/>
      </w:r>
      <w:r>
        <w:rPr>
          <w:sz w:val="22"/>
          <w:szCs w:val="22"/>
        </w:rPr>
        <w:lastRenderedPageBreak/>
        <w:t xml:space="preserve"> </w:t>
      </w:r>
      <w:r>
        <w:rPr>
          <w:sz w:val="22"/>
          <w:szCs w:val="22"/>
          <w:lang w:val="ru-RU"/>
        </w:rPr>
        <w:t>Приложение № 2</w:t>
      </w:r>
    </w:p>
    <w:p w:rsidR="006D04AF" w:rsidRDefault="00C64A10"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:rsidR="006D04AF" w:rsidRDefault="00C64A10"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</w:p>
    <w:p w:rsidR="006D04AF" w:rsidRDefault="006D04AF">
      <w:pPr>
        <w:ind w:left="6379"/>
        <w:rPr>
          <w:lang w:val="ru-RU"/>
        </w:rPr>
      </w:pPr>
    </w:p>
    <w:p w:rsidR="006D04AF" w:rsidRDefault="006D04AF">
      <w:pPr>
        <w:ind w:left="6379"/>
        <w:rPr>
          <w:lang w:val="ru-RU"/>
        </w:rPr>
      </w:pPr>
    </w:p>
    <w:p w:rsidR="006D04AF" w:rsidRDefault="00C64A10">
      <w:pPr>
        <w:jc w:val="center"/>
        <w:rPr>
          <w:b/>
          <w:lang w:val="ru-RU" w:eastAsia="en-US"/>
        </w:rPr>
      </w:pPr>
      <w:r w:rsidRPr="00E90BFD">
        <w:rPr>
          <w:b/>
          <w:lang w:val="ru-RU"/>
        </w:rPr>
        <w:t>Расчет стоимости Услуг</w:t>
      </w:r>
    </w:p>
    <w:p w:rsidR="006D04AF" w:rsidRDefault="006D04AF">
      <w:pPr>
        <w:jc w:val="center"/>
        <w:rPr>
          <w:lang w:val="ru-RU" w:eastAsia="en-US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rPr>
          <w:lang w:val="ru-RU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D04AF"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>
              <w:rPr>
                <w:b/>
              </w:rPr>
              <w:t>:</w:t>
            </w:r>
          </w:p>
        </w:tc>
      </w:tr>
      <w:tr w:rsidR="006D04AF"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</w:tr>
    </w:tbl>
    <w:p w:rsidR="006D04AF" w:rsidRDefault="00C64A10">
      <w:pPr>
        <w:ind w:firstLine="709"/>
        <w:jc w:val="right"/>
        <w:rPr>
          <w:sz w:val="22"/>
          <w:szCs w:val="22"/>
          <w:lang w:val="ru-RU"/>
        </w:rPr>
      </w:pPr>
      <w:r>
        <w:br w:type="page"/>
      </w:r>
      <w:r>
        <w:rPr>
          <w:lang w:val="ru-RU"/>
        </w:rPr>
        <w:lastRenderedPageBreak/>
        <w:t xml:space="preserve"> </w:t>
      </w:r>
      <w:r w:rsidRPr="00E90BFD">
        <w:rPr>
          <w:sz w:val="22"/>
          <w:szCs w:val="22"/>
          <w:lang w:val="ru-RU"/>
        </w:rPr>
        <w:t>Приложение № 3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 w:rsidRPr="00E90BF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 w:rsidRPr="00E90BFD">
        <w:rPr>
          <w:sz w:val="22"/>
          <w:szCs w:val="22"/>
          <w:lang w:val="ru-RU"/>
        </w:rPr>
        <w:t xml:space="preserve">              от «____» ________ 20 _ г. №_______</w:t>
      </w:r>
    </w:p>
    <w:p w:rsidR="006D04AF" w:rsidRDefault="006D04AF">
      <w:pPr>
        <w:rPr>
          <w:lang w:val="ru-RU"/>
        </w:rPr>
      </w:pPr>
    </w:p>
    <w:p w:rsidR="006D04AF" w:rsidRDefault="006D04AF">
      <w:pPr>
        <w:pStyle w:val="12"/>
        <w:jc w:val="both"/>
        <w:rPr>
          <w:sz w:val="24"/>
          <w:szCs w:val="24"/>
        </w:rPr>
      </w:pPr>
    </w:p>
    <w:p w:rsidR="006D04AF" w:rsidRDefault="00C64A10">
      <w:pPr>
        <w:pStyle w:val="12"/>
        <w:rPr>
          <w:b w:val="0"/>
          <w:bCs w:val="0"/>
          <w:sz w:val="24"/>
          <w:szCs w:val="24"/>
        </w:rPr>
      </w:pPr>
      <w:r w:rsidRPr="00E90BFD">
        <w:rPr>
          <w:iCs/>
          <w:sz w:val="24"/>
          <w:szCs w:val="24"/>
        </w:rPr>
        <w:t>ФОРМА</w:t>
      </w:r>
    </w:p>
    <w:p w:rsidR="006D04AF" w:rsidRDefault="00C64A10">
      <w:pPr>
        <w:pStyle w:val="12"/>
        <w:rPr>
          <w:i/>
          <w:iCs/>
          <w:sz w:val="24"/>
          <w:szCs w:val="24"/>
        </w:rPr>
      </w:pPr>
      <w:r w:rsidRPr="00E90BFD">
        <w:rPr>
          <w:bCs w:val="0"/>
          <w:sz w:val="24"/>
          <w:szCs w:val="24"/>
        </w:rPr>
        <w:t xml:space="preserve">Акта сдачи-приемки технической и иной документации </w:t>
      </w:r>
    </w:p>
    <w:p w:rsidR="006D04AF" w:rsidRDefault="006D04AF">
      <w:pPr>
        <w:rPr>
          <w:lang w:val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D04AF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4AF" w:rsidRDefault="00C64A10">
            <w:pPr>
              <w:pStyle w:val="12"/>
              <w:rPr>
                <w:b w:val="0"/>
                <w:bCs w:val="0"/>
              </w:rPr>
            </w:pPr>
            <w:r w:rsidRPr="00E90BFD">
              <w:rPr>
                <w:b w:val="0"/>
                <w:bCs w:val="0"/>
              </w:rPr>
              <w:t xml:space="preserve">Акт </w:t>
            </w:r>
          </w:p>
          <w:p w:rsidR="006D04AF" w:rsidRDefault="00C64A10">
            <w:pPr>
              <w:pStyle w:val="12"/>
              <w:rPr>
                <w:i/>
                <w:iCs/>
              </w:rPr>
            </w:pPr>
            <w:r w:rsidRPr="00E90BFD">
              <w:rPr>
                <w:b w:val="0"/>
                <w:bCs w:val="0"/>
              </w:rPr>
              <w:t>сдачи-приемки технической и иной документации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 w:rsidRPr="00E90BFD">
              <w:rPr>
                <w:lang w:val="ru-RU"/>
              </w:rPr>
              <w:t>г.___________                                                                                  «_____» _________20_г.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 w:rsidRPr="00E90BFD">
              <w:rPr>
                <w:lang w:val="ru-RU"/>
              </w:rPr>
              <w:t xml:space="preserve">____________________, именуемое </w:t>
            </w:r>
            <w:r w:rsidRPr="00E90BFD">
              <w:rPr>
                <w:lang w:val="ru-RU"/>
              </w:rPr>
              <w:t>далее «Исполнитель»,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6D04AF" w:rsidRDefault="00C64A10">
            <w:pPr>
              <w:widowControl w:val="0"/>
              <w:rPr>
                <w:bCs/>
                <w:lang w:val="ru-RU"/>
              </w:rPr>
            </w:pPr>
            <w:r w:rsidRPr="00E90BFD">
              <w:rPr>
                <w:lang w:val="ru-RU"/>
              </w:rPr>
              <w:t xml:space="preserve">Заказчик передал Исполнителю, а </w:t>
            </w:r>
            <w:r w:rsidRPr="00E90BFD">
              <w:rPr>
                <w:lang w:val="ru-RU"/>
              </w:rPr>
              <w:t>Исполнитель принял</w:t>
            </w:r>
            <w:r w:rsidRPr="00E90BFD">
              <w:rPr>
                <w:bCs/>
                <w:lang w:val="ru-RU"/>
              </w:rPr>
              <w:t xml:space="preserve"> следующую </w:t>
            </w:r>
            <w:r w:rsidRPr="00E90BFD">
              <w:rPr>
                <w:lang w:val="ru-RU"/>
              </w:rPr>
              <w:t>техническую и иную документацию для оказания Услуг по Договору</w:t>
            </w:r>
            <w:r w:rsidRPr="00E90BFD">
              <w:rPr>
                <w:bCs/>
                <w:lang w:val="ru-RU"/>
              </w:rPr>
              <w:t xml:space="preserve"> №______ от _____________:</w:t>
            </w:r>
          </w:p>
          <w:p w:rsidR="006D04AF" w:rsidRDefault="00C64A10">
            <w:pPr>
              <w:widowControl w:val="0"/>
              <w:rPr>
                <w:bCs/>
                <w:lang w:val="ru-RU"/>
              </w:rPr>
            </w:pPr>
            <w:r w:rsidRPr="00E90BFD">
              <w:rPr>
                <w:bCs/>
                <w:lang w:val="ru-RU"/>
              </w:rPr>
              <w:t xml:space="preserve">__________________________________________________________________________ </w:t>
            </w:r>
          </w:p>
          <w:p w:rsidR="006D04AF" w:rsidRDefault="00C64A10">
            <w:pPr>
              <w:widowControl w:val="0"/>
              <w:rPr>
                <w:bCs/>
                <w:lang w:val="ru-RU"/>
              </w:rPr>
            </w:pPr>
            <w:r w:rsidRPr="00E90BFD">
              <w:rPr>
                <w:bCs/>
                <w:lang w:val="ru-RU"/>
              </w:rPr>
              <w:t>______________________________________________________________</w:t>
            </w:r>
            <w:r w:rsidRPr="00E90BFD">
              <w:rPr>
                <w:bCs/>
                <w:lang w:val="ru-RU"/>
              </w:rPr>
              <w:t>____________</w:t>
            </w:r>
          </w:p>
          <w:p w:rsidR="006D04AF" w:rsidRDefault="00C64A10">
            <w:pPr>
              <w:widowControl w:val="0"/>
              <w:rPr>
                <w:bCs/>
                <w:lang w:val="ru-RU"/>
              </w:rPr>
            </w:pPr>
            <w:r w:rsidRPr="00E90BFD">
              <w:rPr>
                <w:bCs/>
                <w:lang w:val="ru-RU"/>
              </w:rPr>
              <w:t>__________________________________________________________________________</w:t>
            </w:r>
          </w:p>
          <w:p w:rsidR="006D04AF" w:rsidRDefault="00C64A10">
            <w:pPr>
              <w:widowControl w:val="0"/>
              <w:rPr>
                <w:bCs/>
                <w:lang w:val="ru-RU"/>
              </w:rPr>
            </w:pPr>
            <w:r w:rsidRPr="00E90BFD">
              <w:rPr>
                <w:bCs/>
                <w:lang w:val="ru-RU"/>
              </w:rPr>
              <w:t xml:space="preserve">Документация передана </w:t>
            </w:r>
            <w:r w:rsidRPr="00E90BFD">
              <w:rPr>
                <w:lang w:val="ru-RU"/>
              </w:rPr>
              <w:t>Исполнителю</w:t>
            </w:r>
            <w:r w:rsidRPr="00E90BFD">
              <w:rPr>
                <w:bCs/>
                <w:lang w:val="ru-RU"/>
              </w:rPr>
              <w:t xml:space="preserve"> в установленный Договором срок. </w:t>
            </w:r>
          </w:p>
          <w:p w:rsidR="006D04AF" w:rsidRDefault="006D04AF">
            <w:pPr>
              <w:widowControl w:val="0"/>
              <w:rPr>
                <w:lang w:val="ru-RU"/>
              </w:rPr>
            </w:pPr>
          </w:p>
          <w:p w:rsidR="006D04AF" w:rsidRDefault="006D04AF">
            <w:pPr>
              <w:widowControl w:val="0"/>
              <w:rPr>
                <w:lang w:val="ru-RU"/>
              </w:rPr>
            </w:pPr>
          </w:p>
          <w:tbl>
            <w:tblPr>
              <w:tblW w:w="9390" w:type="dxa"/>
              <w:tblLayout w:type="fixed"/>
              <w:tblLook w:val="0000" w:firstRow="0" w:lastRow="0" w:firstColumn="0" w:lastColumn="0" w:noHBand="0" w:noVBand="0"/>
            </w:tblPr>
            <w:tblGrid>
              <w:gridCol w:w="4696"/>
              <w:gridCol w:w="4694"/>
            </w:tblGrid>
            <w:tr w:rsidR="006D04AF">
              <w:tc>
                <w:tcPr>
                  <w:tcW w:w="4695" w:type="dxa"/>
                </w:tcPr>
                <w:p w:rsidR="006D04AF" w:rsidRDefault="00C64A10">
                  <w:pPr>
                    <w:widowControl w:val="0"/>
                    <w:rPr>
                      <w:bCs/>
                    </w:rPr>
                  </w:pPr>
                  <w:r w:rsidRPr="00E90BFD">
                    <w:rPr>
                      <w:bCs/>
                    </w:rPr>
                    <w:t>Заказчик:</w:t>
                  </w:r>
                </w:p>
              </w:tc>
              <w:tc>
                <w:tcPr>
                  <w:tcW w:w="4694" w:type="dxa"/>
                </w:tcPr>
                <w:p w:rsidR="006D04AF" w:rsidRDefault="00C64A10">
                  <w:pPr>
                    <w:widowControl w:val="0"/>
                    <w:rPr>
                      <w:bCs/>
                    </w:rPr>
                  </w:pPr>
                  <w:r w:rsidRPr="00E90BFD">
                    <w:rPr>
                      <w:bCs/>
                      <w:lang w:val="ru-RU"/>
                    </w:rPr>
                    <w:t>Исполнитель</w:t>
                  </w:r>
                  <w:r w:rsidRPr="00E90BFD">
                    <w:rPr>
                      <w:bCs/>
                    </w:rPr>
                    <w:t>:</w:t>
                  </w:r>
                </w:p>
              </w:tc>
            </w:tr>
            <w:tr w:rsidR="006D04AF">
              <w:tc>
                <w:tcPr>
                  <w:tcW w:w="4695" w:type="dxa"/>
                  <w:shd w:val="clear" w:color="auto" w:fill="auto"/>
                </w:tcPr>
                <w:p w:rsidR="006D04AF" w:rsidRDefault="006D04AF">
                  <w:pPr>
                    <w:widowControl w:val="0"/>
                  </w:pPr>
                </w:p>
                <w:p w:rsidR="006D04AF" w:rsidRDefault="006D04AF">
                  <w:pPr>
                    <w:widowControl w:val="0"/>
                  </w:pPr>
                </w:p>
                <w:p w:rsidR="006D04AF" w:rsidRDefault="00C64A10">
                  <w:pPr>
                    <w:widowControl w:val="0"/>
                    <w:rPr>
                      <w:lang w:val="ru-RU"/>
                    </w:rPr>
                  </w:pPr>
                  <w:r w:rsidRPr="00E90BFD">
                    <w:t xml:space="preserve">_______________ / _______________ </w:t>
                  </w:r>
                </w:p>
                <w:p w:rsidR="006D04AF" w:rsidRDefault="006D04AF">
                  <w:pPr>
                    <w:widowControl w:val="0"/>
                  </w:pPr>
                </w:p>
              </w:tc>
              <w:tc>
                <w:tcPr>
                  <w:tcW w:w="4694" w:type="dxa"/>
                  <w:shd w:val="clear" w:color="auto" w:fill="auto"/>
                </w:tcPr>
                <w:p w:rsidR="006D04AF" w:rsidRDefault="006D04AF">
                  <w:pPr>
                    <w:widowControl w:val="0"/>
                  </w:pPr>
                </w:p>
                <w:p w:rsidR="006D04AF" w:rsidRDefault="006D04AF">
                  <w:pPr>
                    <w:widowControl w:val="0"/>
                  </w:pPr>
                </w:p>
                <w:p w:rsidR="006D04AF" w:rsidRDefault="00C64A10">
                  <w:pPr>
                    <w:widowControl w:val="0"/>
                    <w:rPr>
                      <w:lang w:val="ru-RU"/>
                    </w:rPr>
                  </w:pPr>
                  <w:r w:rsidRPr="00E90BFD">
                    <w:t xml:space="preserve">_______________ / _______________ </w:t>
                  </w:r>
                </w:p>
                <w:p w:rsidR="006D04AF" w:rsidRDefault="006D04AF">
                  <w:pPr>
                    <w:widowControl w:val="0"/>
                  </w:pPr>
                </w:p>
              </w:tc>
            </w:tr>
          </w:tbl>
          <w:p w:rsidR="006D04AF" w:rsidRDefault="006D04AF">
            <w:pPr>
              <w:pStyle w:val="12"/>
              <w:jc w:val="left"/>
              <w:rPr>
                <w:i/>
                <w:iCs/>
              </w:rPr>
            </w:pPr>
          </w:p>
          <w:p w:rsidR="006D04AF" w:rsidRDefault="006D04AF">
            <w:pPr>
              <w:pStyle w:val="12"/>
              <w:jc w:val="left"/>
              <w:rPr>
                <w:i/>
                <w:iCs/>
              </w:rPr>
            </w:pPr>
          </w:p>
        </w:tc>
      </w:tr>
    </w:tbl>
    <w:p w:rsidR="006D04AF" w:rsidRDefault="006D04AF">
      <w:pPr>
        <w:pStyle w:val="12"/>
        <w:jc w:val="left"/>
        <w:rPr>
          <w:i/>
          <w:iCs/>
        </w:rPr>
      </w:pPr>
    </w:p>
    <w:p w:rsidR="006D04AF" w:rsidRDefault="006D04AF">
      <w:pPr>
        <w:pStyle w:val="12"/>
        <w:jc w:val="left"/>
        <w:rPr>
          <w:i/>
          <w:iCs/>
        </w:rPr>
      </w:pPr>
    </w:p>
    <w:p w:rsidR="006D04AF" w:rsidRDefault="00C64A10" w:rsidP="00E90BFD">
      <w:pPr>
        <w:jc w:val="center"/>
        <w:rPr>
          <w:lang w:val="ru-RU"/>
        </w:rPr>
      </w:pPr>
      <w:r>
        <w:rPr>
          <w:lang w:val="ru-RU"/>
        </w:rPr>
        <w:t>Форма Сторонами согласована:</w:t>
      </w: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D04AF"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 w:rsidRPr="00E90BFD">
              <w:rPr>
                <w:b/>
              </w:rPr>
              <w:t>Заказчик:</w:t>
            </w:r>
          </w:p>
        </w:tc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 w:rsidRPr="00E90BFD">
              <w:rPr>
                <w:b/>
                <w:lang w:val="ru-RU"/>
              </w:rPr>
              <w:t>Исполнитель</w:t>
            </w:r>
            <w:r w:rsidRPr="00E90BFD">
              <w:rPr>
                <w:b/>
              </w:rPr>
              <w:t>:</w:t>
            </w:r>
          </w:p>
        </w:tc>
      </w:tr>
      <w:tr w:rsidR="006D04AF"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 w:rsidRPr="00E90BFD"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 w:rsidRPr="00E90BFD">
              <w:t>_______________ / _______________</w:t>
            </w:r>
            <w:r>
              <w:t xml:space="preserve"> </w:t>
            </w:r>
          </w:p>
          <w:p w:rsidR="006D04AF" w:rsidRDefault="006D04AF">
            <w:pPr>
              <w:widowControl w:val="0"/>
            </w:pPr>
          </w:p>
        </w:tc>
      </w:tr>
    </w:tbl>
    <w:p w:rsidR="006D04AF" w:rsidRDefault="00C64A10">
      <w:pPr>
        <w:ind w:firstLine="709"/>
        <w:jc w:val="right"/>
        <w:rPr>
          <w:sz w:val="22"/>
          <w:szCs w:val="22"/>
          <w:lang w:val="ru-RU"/>
        </w:rPr>
      </w:pPr>
      <w:r>
        <w:br w:type="page"/>
      </w:r>
      <w:r>
        <w:rPr>
          <w:sz w:val="22"/>
          <w:szCs w:val="22"/>
          <w:lang w:val="ru-RU"/>
        </w:rPr>
        <w:lastRenderedPageBreak/>
        <w:t>Приложение № 4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:rsidR="006D04AF" w:rsidRDefault="00C64A10"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</w:p>
    <w:p w:rsidR="006D04AF" w:rsidRDefault="006D04AF">
      <w:pPr>
        <w:jc w:val="right"/>
        <w:rPr>
          <w:lang w:val="ru-RU"/>
        </w:rPr>
      </w:pPr>
    </w:p>
    <w:p w:rsidR="006D04AF" w:rsidRDefault="006D04AF">
      <w:pPr>
        <w:jc w:val="both"/>
        <w:rPr>
          <w:lang w:val="ru-RU"/>
        </w:rPr>
      </w:pPr>
    </w:p>
    <w:p w:rsidR="006D04AF" w:rsidRDefault="00C64A10">
      <w:pPr>
        <w:pStyle w:val="12"/>
        <w:rPr>
          <w:iCs/>
          <w:sz w:val="24"/>
          <w:szCs w:val="24"/>
        </w:rPr>
      </w:pPr>
      <w:r w:rsidRPr="00E90BFD">
        <w:rPr>
          <w:iCs/>
          <w:sz w:val="24"/>
          <w:szCs w:val="24"/>
        </w:rPr>
        <w:t xml:space="preserve">ФОРМА </w:t>
      </w:r>
    </w:p>
    <w:p w:rsidR="006D04AF" w:rsidRDefault="00C64A10">
      <w:pPr>
        <w:pStyle w:val="12"/>
        <w:rPr>
          <w:iCs/>
          <w:sz w:val="24"/>
          <w:szCs w:val="24"/>
        </w:rPr>
      </w:pPr>
      <w:r w:rsidRPr="00E90BFD">
        <w:rPr>
          <w:iCs/>
          <w:sz w:val="24"/>
          <w:szCs w:val="24"/>
        </w:rPr>
        <w:t xml:space="preserve">Акта </w:t>
      </w:r>
      <w:r w:rsidRPr="00E90BFD">
        <w:rPr>
          <w:sz w:val="24"/>
          <w:szCs w:val="24"/>
        </w:rPr>
        <w:t>об оказании</w:t>
      </w:r>
      <w:r w:rsidRPr="00E90BFD">
        <w:rPr>
          <w:iCs/>
          <w:sz w:val="24"/>
          <w:szCs w:val="24"/>
        </w:rPr>
        <w:t xml:space="preserve"> Услуг</w:t>
      </w:r>
    </w:p>
    <w:p w:rsidR="006D04AF" w:rsidRDefault="006D04AF">
      <w:pPr>
        <w:rPr>
          <w:iCs/>
        </w:rPr>
      </w:pPr>
    </w:p>
    <w:tbl>
      <w:tblPr>
        <w:tblW w:w="9627" w:type="dxa"/>
        <w:tblLayout w:type="fixed"/>
        <w:tblLook w:val="04A0" w:firstRow="1" w:lastRow="0" w:firstColumn="1" w:lastColumn="0" w:noHBand="0" w:noVBand="1"/>
      </w:tblPr>
      <w:tblGrid>
        <w:gridCol w:w="9627"/>
      </w:tblGrid>
      <w:tr w:rsidR="006D04AF"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pStyle w:val="12"/>
            </w:pPr>
            <w:r>
              <w:rPr>
                <w:iCs/>
              </w:rPr>
              <w:t xml:space="preserve">АКТ </w:t>
            </w:r>
            <w:r>
              <w:t>№  ____</w:t>
            </w:r>
          </w:p>
          <w:p w:rsidR="006D04AF" w:rsidRDefault="00C64A10">
            <w:pPr>
              <w:widowControl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 оказании </w:t>
            </w:r>
            <w:r>
              <w:rPr>
                <w:b/>
                <w:bCs/>
                <w:iCs/>
                <w:lang w:val="ru-RU"/>
              </w:rPr>
              <w:t>Услуг</w:t>
            </w:r>
          </w:p>
          <w:p w:rsidR="006D04AF" w:rsidRDefault="006D04AF">
            <w:pPr>
              <w:widowControl w:val="0"/>
              <w:jc w:val="both"/>
              <w:rPr>
                <w:lang w:val="ru-RU"/>
              </w:rPr>
            </w:pPr>
          </w:p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г.______________                                                                                «_____»___________ 20__г.</w:t>
            </w:r>
          </w:p>
          <w:p w:rsidR="006D04AF" w:rsidRDefault="006D04AF">
            <w:pPr>
              <w:widowControl w:val="0"/>
              <w:jc w:val="both"/>
              <w:rPr>
                <w:lang w:val="ru-RU"/>
              </w:rPr>
            </w:pPr>
          </w:p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____________________, именуемое далее «Исполнитель», в лице __________</w:t>
            </w:r>
            <w:r>
              <w:rPr>
                <w:lang w:val="ru-RU"/>
              </w:rPr>
              <w:t>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</w:p>
          <w:p w:rsidR="006D04AF" w:rsidRDefault="006D04AF">
            <w:pPr>
              <w:widowControl w:val="0"/>
              <w:jc w:val="both"/>
              <w:rPr>
                <w:lang w:val="ru-RU"/>
              </w:rPr>
            </w:pPr>
          </w:p>
          <w:p w:rsidR="006D04AF" w:rsidRDefault="00C64A10">
            <w:pPr>
              <w:widowControl w:val="0"/>
              <w:ind w:firstLine="708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Исполнитель оказал Заказчику </w:t>
            </w:r>
            <w:r>
              <w:rPr>
                <w:lang w:val="ru-RU"/>
              </w:rPr>
              <w:t>Услуги в соответствии с условиями Договора № _______________, а Заказчик принял услуги Исполнителя по</w:t>
            </w:r>
            <w:r>
              <w:rPr>
                <w:b/>
                <w:highlight w:val="lightGray"/>
                <w:lang w:val="ru-RU"/>
              </w:rPr>
              <w:t xml:space="preserve"> ______________</w:t>
            </w:r>
            <w:r>
              <w:rPr>
                <w:lang w:val="ru-RU"/>
              </w:rPr>
              <w:t>.</w:t>
            </w:r>
          </w:p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  <w:t>Претензии по качеству Услуг: ________________________________________________.</w:t>
            </w:r>
          </w:p>
          <w:p w:rsidR="006D04AF" w:rsidRDefault="00C64A10">
            <w:pPr>
              <w:widowControl w:val="0"/>
              <w:ind w:firstLine="708"/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Услуг к оплате за указанный период составляет __</w:t>
            </w:r>
            <w:r>
              <w:rPr>
                <w:lang w:val="ru-RU"/>
              </w:rPr>
              <w:t xml:space="preserve">_____________ (____________) рублей ____ копеек, в том числе НДС </w:t>
            </w:r>
            <w:r>
              <w:rPr>
                <w:highlight w:val="lightGray"/>
                <w:lang w:val="ru-RU"/>
              </w:rPr>
              <w:t>___</w:t>
            </w:r>
            <w:r>
              <w:rPr>
                <w:lang w:val="ru-RU"/>
              </w:rPr>
              <w:t>% - __________ рублей ___ копеек.</w:t>
            </w:r>
          </w:p>
          <w:p w:rsidR="006D04AF" w:rsidRDefault="00C64A10">
            <w:pPr>
              <w:widowControl w:val="0"/>
              <w:tabs>
                <w:tab w:val="left" w:pos="709"/>
                <w:tab w:val="left" w:pos="4111"/>
              </w:tabs>
              <w:jc w:val="both"/>
              <w:rPr>
                <w:bCs/>
                <w:highlight w:val="lightGray"/>
                <w:lang w:val="ru-RU"/>
              </w:rPr>
            </w:pPr>
            <w:r>
              <w:rPr>
                <w:b/>
                <w:bCs/>
                <w:lang w:val="ru-RU"/>
              </w:rPr>
              <w:tab/>
            </w:r>
            <w:r>
              <w:rPr>
                <w:bCs/>
                <w:highlight w:val="lightGray"/>
                <w:lang w:val="ru-RU"/>
              </w:rPr>
              <w:t>К настоящему акту прилагаются:</w:t>
            </w:r>
          </w:p>
          <w:p w:rsidR="006D04AF" w:rsidRDefault="00C64A10">
            <w:pPr>
              <w:widowControl w:val="0"/>
              <w:tabs>
                <w:tab w:val="left" w:pos="709"/>
                <w:tab w:val="left" w:pos="4111"/>
              </w:tabs>
              <w:jc w:val="both"/>
              <w:rPr>
                <w:u w:val="single"/>
                <w:lang w:val="ru-RU"/>
              </w:rPr>
            </w:pPr>
            <w:r>
              <w:rPr>
                <w:highlight w:val="lightGray"/>
                <w:lang w:val="ru-RU"/>
              </w:rPr>
              <w:tab/>
              <w:t>Отчет об оказанных Услугах, на ______ листах.</w:t>
            </w:r>
            <w:r>
              <w:rPr>
                <w:u w:val="single"/>
                <w:lang w:val="ru-RU"/>
              </w:rPr>
              <w:t xml:space="preserve"> </w:t>
            </w:r>
          </w:p>
          <w:p w:rsidR="006D04AF" w:rsidRDefault="00C64A10">
            <w:pPr>
              <w:widowControl w:val="0"/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>
              <w:rPr>
                <w:lang w:val="ru-RU"/>
              </w:rPr>
              <w:tab/>
            </w:r>
          </w:p>
          <w:p w:rsidR="006D04AF" w:rsidRDefault="00C64A10">
            <w:pPr>
              <w:widowControl w:val="0"/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______________________________________________________________.   </w:t>
            </w:r>
          </w:p>
          <w:p w:rsidR="006D04AF" w:rsidRDefault="006D04AF">
            <w:pPr>
              <w:widowControl w:val="0"/>
              <w:tabs>
                <w:tab w:val="left" w:pos="4111"/>
              </w:tabs>
              <w:ind w:firstLine="709"/>
              <w:jc w:val="both"/>
              <w:rPr>
                <w:b/>
                <w:bCs/>
                <w:lang w:val="ru-RU"/>
              </w:rPr>
            </w:pPr>
          </w:p>
          <w:p w:rsidR="006D04AF" w:rsidRDefault="006D04AF">
            <w:pPr>
              <w:widowControl w:val="0"/>
              <w:jc w:val="center"/>
              <w:rPr>
                <w:b/>
                <w:lang w:val="ru-RU"/>
              </w:rPr>
            </w:pPr>
          </w:p>
          <w:p w:rsidR="006D04AF" w:rsidRDefault="00C64A10">
            <w:pPr>
              <w:widowControl w:val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ПОДПИСИ СТОРОН:</w:t>
            </w:r>
          </w:p>
          <w:p w:rsidR="006D04AF" w:rsidRDefault="006D04AF">
            <w:pPr>
              <w:pStyle w:val="12"/>
            </w:pPr>
          </w:p>
          <w:tbl>
            <w:tblPr>
              <w:tblW w:w="10638" w:type="dxa"/>
              <w:tblLayout w:type="fixed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 w:rsidR="006D04AF">
              <w:trPr>
                <w:trHeight w:val="2022"/>
              </w:trPr>
              <w:tc>
                <w:tcPr>
                  <w:tcW w:w="5777" w:type="dxa"/>
                </w:tcPr>
                <w:p w:rsidR="006D04AF" w:rsidRDefault="00C64A10">
                  <w:pPr>
                    <w:widowControl w:val="0"/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Заказчик</w:t>
                  </w:r>
                </w:p>
                <w:p w:rsidR="006D04AF" w:rsidRDefault="006D04AF">
                  <w:pPr>
                    <w:widowControl w:val="0"/>
                    <w:jc w:val="both"/>
                    <w:rPr>
                      <w:lang w:val="ru-RU"/>
                    </w:rPr>
                  </w:pPr>
                </w:p>
                <w:p w:rsidR="006D04AF" w:rsidRDefault="00C64A10">
                  <w:pPr>
                    <w:widowControl w:val="0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 /____________</w:t>
                  </w:r>
                </w:p>
                <w:p w:rsidR="006D04AF" w:rsidRDefault="006D04AF">
                  <w:pPr>
                    <w:widowControl w:val="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4860" w:type="dxa"/>
                </w:tcPr>
                <w:p w:rsidR="006D04AF" w:rsidRDefault="00C64A10">
                  <w:pPr>
                    <w:widowControl w:val="0"/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Исполнитель</w:t>
                  </w:r>
                </w:p>
                <w:p w:rsidR="006D04AF" w:rsidRDefault="006D04AF">
                  <w:pPr>
                    <w:widowControl w:val="0"/>
                    <w:jc w:val="both"/>
                    <w:rPr>
                      <w:lang w:val="ru-RU"/>
                    </w:rPr>
                  </w:pPr>
                </w:p>
                <w:p w:rsidR="006D04AF" w:rsidRDefault="00C64A10">
                  <w:pPr>
                    <w:widowControl w:val="0"/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_______________ / __________/</w:t>
                  </w:r>
                </w:p>
                <w:p w:rsidR="006D04AF" w:rsidRDefault="006D04AF">
                  <w:pPr>
                    <w:widowControl w:val="0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6D04AF" w:rsidRDefault="006D04AF">
            <w:pPr>
              <w:widowControl w:val="0"/>
              <w:rPr>
                <w:i/>
                <w:iCs/>
                <w:lang w:val="ru-RU"/>
              </w:rPr>
            </w:pPr>
          </w:p>
        </w:tc>
      </w:tr>
    </w:tbl>
    <w:p w:rsidR="006D04AF" w:rsidRDefault="006D04AF">
      <w:pPr>
        <w:ind w:firstLine="720"/>
        <w:jc w:val="right"/>
        <w:rPr>
          <w:lang w:val="ru-RU"/>
        </w:rPr>
      </w:pPr>
    </w:p>
    <w:p w:rsidR="006D04AF" w:rsidRDefault="00C64A10" w:rsidP="00E90BFD">
      <w:pPr>
        <w:ind w:firstLine="720"/>
        <w:jc w:val="center"/>
        <w:rPr>
          <w:lang w:val="ru-RU"/>
        </w:rPr>
      </w:pPr>
      <w:r>
        <w:rPr>
          <w:lang w:val="ru-RU"/>
        </w:rPr>
        <w:t>Форма Сторонами согласована:</w:t>
      </w:r>
    </w:p>
    <w:p w:rsidR="006D04AF" w:rsidRDefault="006D04AF">
      <w:pPr>
        <w:ind w:firstLine="720"/>
        <w:jc w:val="right"/>
        <w:rPr>
          <w:lang w:val="ru-RU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D04AF"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>
              <w:rPr>
                <w:b/>
              </w:rPr>
              <w:t>:</w:t>
            </w:r>
          </w:p>
        </w:tc>
      </w:tr>
      <w:tr w:rsidR="006D04AF"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</w:pPr>
            <w:r>
              <w:t xml:space="preserve">_______________ / _______________ </w:t>
            </w:r>
          </w:p>
        </w:tc>
      </w:tr>
    </w:tbl>
    <w:p w:rsidR="006D04AF" w:rsidRDefault="00C64A10">
      <w:pPr>
        <w:ind w:firstLine="709"/>
        <w:jc w:val="right"/>
        <w:rPr>
          <w:sz w:val="22"/>
          <w:szCs w:val="22"/>
          <w:lang w:val="ru-RU"/>
        </w:rPr>
      </w:pPr>
      <w:r>
        <w:br w:type="page"/>
      </w:r>
      <w:r>
        <w:rPr>
          <w:sz w:val="22"/>
          <w:szCs w:val="22"/>
          <w:lang w:val="ru-RU"/>
        </w:rPr>
        <w:lastRenderedPageBreak/>
        <w:t>Приложение № 5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</w:p>
    <w:p w:rsidR="006D04AF" w:rsidRDefault="006D04AF">
      <w:pPr>
        <w:jc w:val="right"/>
        <w:rPr>
          <w:lang w:val="ru-RU"/>
        </w:rPr>
      </w:pPr>
    </w:p>
    <w:p w:rsidR="006D04AF" w:rsidRDefault="00C64A10">
      <w:pPr>
        <w:jc w:val="center"/>
        <w:rPr>
          <w:b/>
          <w:lang w:val="ru-RU"/>
        </w:rPr>
      </w:pPr>
      <w:r>
        <w:rPr>
          <w:b/>
          <w:lang w:val="ru-RU"/>
        </w:rPr>
        <w:t>Размер ответственности Исполнителя</w:t>
      </w:r>
    </w:p>
    <w:p w:rsidR="006D04AF" w:rsidRDefault="00C64A10">
      <w:pPr>
        <w:jc w:val="center"/>
        <w:rPr>
          <w:b/>
          <w:color w:val="000000"/>
          <w:lang w:val="ru-RU"/>
        </w:rPr>
      </w:pPr>
      <w:r>
        <w:rPr>
          <w:b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lang w:val="ru-RU"/>
        </w:rPr>
        <w:t>требований охраны труда, пожарной безопасности</w:t>
      </w:r>
    </w:p>
    <w:p w:rsidR="006D04AF" w:rsidRDefault="006D04AF">
      <w:pPr>
        <w:jc w:val="center"/>
        <w:rPr>
          <w:b/>
          <w:lang w:val="ru-RU"/>
        </w:rPr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061"/>
        <w:gridCol w:w="5510"/>
      </w:tblGrid>
      <w:tr w:rsidR="006D04AF"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</w:rPr>
              <w:t>Виды нарушений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</w:rPr>
              <w:t>Штрафные санкции</w:t>
            </w:r>
          </w:p>
        </w:tc>
      </w:tr>
      <w:tr w:rsidR="006D04AF" w:rsidRPr="00E90BFD"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1. Нарушение правил пожарной безопасности (ППБ):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6D04AF">
            <w:pPr>
              <w:widowControl w:val="0"/>
              <w:rPr>
                <w:lang w:val="ru-RU"/>
              </w:rPr>
            </w:pPr>
          </w:p>
        </w:tc>
      </w:tr>
      <w:tr w:rsidR="006D04AF" w:rsidRPr="00E90BFD"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</w:pPr>
            <w:r>
              <w:t>1.1.Нарушение ППБ без возникновения пожара</w:t>
            </w:r>
          </w:p>
          <w:p w:rsidR="006D04AF" w:rsidRDefault="006D04AF">
            <w:pPr>
              <w:widowControl w:val="0"/>
              <w:jc w:val="both"/>
            </w:pP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25</w:t>
            </w:r>
            <w:r>
              <w:t> </w:t>
            </w:r>
            <w:r>
              <w:rPr>
                <w:lang w:val="ru-RU"/>
              </w:rPr>
              <w:t>000 (двадцать пять тысяч) рублей за каждый случай нарушения</w:t>
            </w:r>
          </w:p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Сумма штрафа, установленная настоящим пунктом, увеличивается на 50 (пятьдесят) </w:t>
            </w:r>
            <w:r>
              <w:rPr>
                <w:lang w:val="ru-RU"/>
              </w:rPr>
              <w:t>процентов по отношению к предыдущему случаю за каждое следующее нарушение.</w:t>
            </w:r>
          </w:p>
        </w:tc>
      </w:tr>
      <w:tr w:rsidR="006D04AF" w:rsidRPr="00E90BFD"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50</w:t>
            </w:r>
            <w:r>
              <w:t> </w:t>
            </w:r>
            <w:r>
              <w:rPr>
                <w:lang w:val="ru-RU"/>
              </w:rPr>
              <w:t>000 (пятьдесят тысяч) рублей за каждый случай нарушения.</w:t>
            </w:r>
          </w:p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Сумма штрафа, устан</w:t>
            </w:r>
            <w:r>
              <w:rPr>
                <w:lang w:val="ru-RU"/>
              </w:rPr>
              <w:t>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6D04AF" w:rsidRPr="00E90BFD"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1.3. Нарушение ППБ, ставшее причиной возникновения пожара, причинившего ущерб имуществу Заказчика и (или) здоровью людей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250 </w:t>
            </w:r>
            <w:r>
              <w:rPr>
                <w:lang w:val="ru-RU"/>
              </w:rPr>
              <w:t>000 (двести пятьдесят тысяч) рублей за каждый случай нарушения.</w:t>
            </w:r>
          </w:p>
        </w:tc>
      </w:tr>
      <w:tr w:rsidR="006D04AF" w:rsidRPr="00E90BFD"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lang w:val="ru-RU"/>
              </w:rPr>
              <w:t xml:space="preserve">требований охраны труда </w:t>
            </w:r>
          </w:p>
        </w:tc>
        <w:tc>
          <w:tcPr>
            <w:tcW w:w="5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- 50</w:t>
            </w:r>
            <w:r>
              <w:t> </w:t>
            </w:r>
            <w:r>
              <w:rPr>
                <w:lang w:val="ru-RU"/>
              </w:rPr>
              <w:t>000 (пятьдесят тысяч) рублей за каждый случай нарушения;</w:t>
            </w:r>
          </w:p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- 500 (пятьсот) рублей в случае утраты или приведен</w:t>
            </w:r>
            <w:r>
              <w:rPr>
                <w:lang w:val="ru-RU"/>
              </w:rPr>
              <w:t xml:space="preserve">ия в негодность электронного пропуска, выданного Заказчиком; </w:t>
            </w:r>
          </w:p>
          <w:p w:rsidR="006D04AF" w:rsidRDefault="00C64A10">
            <w:pPr>
              <w:widowControl w:val="0"/>
              <w:jc w:val="both"/>
              <w:rPr>
                <w:lang w:val="ru-RU"/>
              </w:rPr>
            </w:pPr>
            <w:r>
              <w:rPr>
                <w:lang w:val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6D04AF"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785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>
              <w:rPr>
                <w:b/>
              </w:rPr>
              <w:t>:</w:t>
            </w:r>
          </w:p>
        </w:tc>
      </w:tr>
      <w:tr w:rsidR="006D04AF"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  <w:tc>
          <w:tcPr>
            <w:tcW w:w="4785" w:type="dxa"/>
          </w:tcPr>
          <w:p w:rsidR="006D04AF" w:rsidRDefault="006D04AF">
            <w:pPr>
              <w:widowControl w:val="0"/>
            </w:pPr>
          </w:p>
          <w:p w:rsidR="006D04AF" w:rsidRDefault="006D04AF">
            <w:pPr>
              <w:widowControl w:val="0"/>
            </w:pPr>
          </w:p>
          <w:p w:rsidR="006D04AF" w:rsidRDefault="00C64A10">
            <w:pPr>
              <w:widowControl w:val="0"/>
              <w:rPr>
                <w:lang w:val="ru-RU"/>
              </w:rPr>
            </w:pPr>
            <w:r>
              <w:t xml:space="preserve">_______________ / _______________ </w:t>
            </w:r>
          </w:p>
          <w:p w:rsidR="006D04AF" w:rsidRDefault="006D04AF">
            <w:pPr>
              <w:widowControl w:val="0"/>
            </w:pPr>
          </w:p>
        </w:tc>
      </w:tr>
    </w:tbl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6D04AF">
      <w:pPr>
        <w:rPr>
          <w:lang w:val="ru-RU"/>
        </w:rPr>
      </w:pPr>
    </w:p>
    <w:p w:rsidR="006D04AF" w:rsidRDefault="00C64A10"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Приложение № 6</w:t>
      </w:r>
    </w:p>
    <w:p w:rsidR="006D04AF" w:rsidRDefault="00C64A10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:rsidR="006D04AF" w:rsidRDefault="00C64A10" w:rsidP="00A90823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 _ г. №_______</w:t>
      </w:r>
    </w:p>
    <w:p w:rsidR="00A90823" w:rsidRDefault="00A90823" w:rsidP="00A90823">
      <w:pPr>
        <w:jc w:val="right"/>
        <w:rPr>
          <w:lang w:val="ru-RU"/>
        </w:rPr>
      </w:pPr>
    </w:p>
    <w:p w:rsidR="006D04AF" w:rsidRDefault="00C64A10">
      <w:pPr>
        <w:jc w:val="center"/>
        <w:rPr>
          <w:b/>
          <w:lang w:val="ru-RU"/>
        </w:rPr>
      </w:pPr>
      <w:r>
        <w:rPr>
          <w:b/>
          <w:lang w:val="ru-RU"/>
        </w:rPr>
        <w:t>Критерии отбора Банков-Гарантов</w:t>
      </w:r>
    </w:p>
    <w:p w:rsidR="006D04AF" w:rsidRDefault="006D04AF">
      <w:pPr>
        <w:tabs>
          <w:tab w:val="left" w:pos="1134"/>
        </w:tabs>
        <w:ind w:firstLine="709"/>
        <w:jc w:val="both"/>
        <w:rPr>
          <w:lang w:val="ru-RU"/>
        </w:rPr>
      </w:pPr>
    </w:p>
    <w:p w:rsidR="006D04AF" w:rsidRDefault="00C64A10">
      <w:pPr>
        <w:tabs>
          <w:tab w:val="left" w:pos="1134"/>
        </w:tabs>
        <w:ind w:firstLine="709"/>
        <w:jc w:val="both"/>
        <w:rPr>
          <w:lang w:val="ru-RU"/>
        </w:rPr>
      </w:pPr>
      <w:r>
        <w:rPr>
          <w:lang w:val="ru-RU"/>
        </w:rPr>
        <w:t>Банк-Гарант (кредитная организация), выдающий банковскую гарантию, должен входить в перечень Банков-Гарантов Группы РусГидро</w:t>
      </w:r>
      <w:r>
        <w:rPr>
          <w:rStyle w:val="a7"/>
        </w:rPr>
        <w:footnoteReference w:id="17"/>
      </w:r>
      <w:r>
        <w:rPr>
          <w:lang w:val="ru-RU"/>
        </w:rPr>
        <w:t>, а также соответствовать сл</w:t>
      </w:r>
      <w:r>
        <w:rPr>
          <w:lang w:val="ru-RU"/>
        </w:rPr>
        <w:t>едующим критериям: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>Иметь действующую лицензию Центрального банка Российской Федерации (далее – ЦБ РФ) на осуществление банковских операций, при этом лицензия не должна быть приостановлена полностью или частично.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>Присутствовать в Перечне кредитных организац</w:t>
      </w:r>
      <w:r>
        <w:rPr>
          <w:lang w:val="ru-RU"/>
        </w:rPr>
        <w:t>ий, соответствующих требованиям, установленным ч. 1 ст. 2 Федерального закона от 21.07.2014 №</w:t>
      </w:r>
      <w:r>
        <w:t> </w:t>
      </w:r>
      <w:r>
        <w:rPr>
          <w:lang w:val="ru-RU"/>
        </w:rPr>
        <w:t>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</w:t>
      </w:r>
      <w:r>
        <w:rPr>
          <w:lang w:val="ru-RU"/>
        </w:rPr>
        <w:t>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</w:t>
      </w:r>
      <w:r>
        <w:rPr>
          <w:lang w:val="ru-RU"/>
        </w:rPr>
        <w:t>чае отмены 213-ФЗ).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 xml:space="preserve">Иметь собственные средства (капитал) в размере не менее 25 млрд. рублей на 01 января текущего календарного года по данным отчетности </w:t>
      </w:r>
      <w:r>
        <w:rPr>
          <w:lang w:val="ru-RU"/>
        </w:rPr>
        <w:br/>
        <w:t xml:space="preserve">(в соответствии с кодом формы по ОКУД 0409123 «Расчет собственных средств (капитала) («Базель </w:t>
      </w:r>
      <w:r>
        <w:t>III</w:t>
      </w:r>
      <w:r>
        <w:rPr>
          <w:lang w:val="ru-RU"/>
        </w:rPr>
        <w:t>»)» л</w:t>
      </w:r>
      <w:r>
        <w:rPr>
          <w:lang w:val="ru-RU"/>
        </w:rPr>
        <w:t>ибо кодом формы по ОКУД 0409808 «Отчет об уровне достаточности капитала для покрытия рисков (публикуемая форма)»), опубликованной в информационно-телекоммуникационной сети «Интернет» (</w:t>
      </w:r>
      <w:hyperlink r:id="rId17">
        <w:r>
          <w:rPr>
            <w:rStyle w:val="af8"/>
          </w:rPr>
          <w:t>www</w:t>
        </w:r>
        <w:r>
          <w:rPr>
            <w:rStyle w:val="af8"/>
            <w:lang w:val="ru-RU"/>
          </w:rPr>
          <w:t>.</w:t>
        </w:r>
        <w:r>
          <w:rPr>
            <w:rStyle w:val="af8"/>
          </w:rPr>
          <w:t>cbr</w:t>
        </w:r>
        <w:r>
          <w:rPr>
            <w:rStyle w:val="af8"/>
            <w:lang w:val="ru-RU"/>
          </w:rPr>
          <w:t>.</w:t>
        </w:r>
        <w:r>
          <w:rPr>
            <w:rStyle w:val="af8"/>
          </w:rPr>
          <w:t>ru</w:t>
        </w:r>
      </w:hyperlink>
      <w:r>
        <w:rPr>
          <w:lang w:val="ru-RU"/>
        </w:rPr>
        <w:t>)  на официальных сайтах</w:t>
      </w:r>
      <w:r>
        <w:rPr>
          <w:lang w:val="ru-RU"/>
        </w:rPr>
        <w:t xml:space="preserve"> ЦБ РФ и / или кредитной организации либо представленной кредитной организации Заказчику.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>Иметь кредитный рейтинг по национальной шкале не ниже уровня «</w:t>
      </w:r>
      <w:r>
        <w:t>BBB</w:t>
      </w:r>
      <w:r>
        <w:rPr>
          <w:lang w:val="ru-RU"/>
        </w:rPr>
        <w:t>» рейтингового агентства АКРА или не ниже уровня «</w:t>
      </w:r>
      <w:r>
        <w:t>ruBBB</w:t>
      </w:r>
      <w:r>
        <w:rPr>
          <w:lang w:val="ru-RU"/>
        </w:rPr>
        <w:t xml:space="preserve">» рейтингового агентства Эксперт РА. В случае </w:t>
      </w:r>
      <w:r>
        <w:rPr>
          <w:lang w:val="ru-RU"/>
        </w:rPr>
        <w:t>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</w:t>
      </w:r>
      <w:r>
        <w:t>Fitch</w:t>
      </w:r>
      <w:r>
        <w:rPr>
          <w:lang w:val="ru-RU"/>
        </w:rPr>
        <w:t>-</w:t>
      </w:r>
      <w:r>
        <w:t>Ratings</w:t>
      </w:r>
      <w:r>
        <w:rPr>
          <w:lang w:val="ru-RU"/>
        </w:rPr>
        <w:t>» или «</w:t>
      </w:r>
      <w:r>
        <w:t>Standard</w:t>
      </w:r>
      <w:r>
        <w:rPr>
          <w:lang w:val="ru-RU"/>
        </w:rPr>
        <w:t xml:space="preserve"> &amp; </w:t>
      </w:r>
      <w:r>
        <w:t>Poor</w:t>
      </w:r>
      <w:r>
        <w:rPr>
          <w:lang w:val="ru-RU"/>
        </w:rPr>
        <w:t>'</w:t>
      </w:r>
      <w:r>
        <w:t>s</w:t>
      </w:r>
      <w:r>
        <w:rPr>
          <w:lang w:val="ru-RU"/>
        </w:rPr>
        <w:t>» либо уровня «</w:t>
      </w:r>
      <w:r>
        <w:t>B</w:t>
      </w:r>
      <w:r>
        <w:rPr>
          <w:lang w:val="ru-RU"/>
        </w:rPr>
        <w:t xml:space="preserve">а2» </w:t>
      </w:r>
      <w:r>
        <w:rPr>
          <w:lang w:val="ru-RU"/>
        </w:rPr>
        <w:t>по классификации рейтингового агентства «</w:t>
      </w:r>
      <w:r>
        <w:t>Moody</w:t>
      </w:r>
      <w:r>
        <w:rPr>
          <w:lang w:val="ru-RU"/>
        </w:rPr>
        <w:t>'</w:t>
      </w:r>
      <w:r>
        <w:t>s</w:t>
      </w:r>
      <w:r>
        <w:rPr>
          <w:lang w:val="ru-RU"/>
        </w:rPr>
        <w:t xml:space="preserve"> </w:t>
      </w:r>
      <w:r>
        <w:t>Investors</w:t>
      </w:r>
      <w:r>
        <w:rPr>
          <w:lang w:val="ru-RU"/>
        </w:rPr>
        <w:t xml:space="preserve"> </w:t>
      </w:r>
      <w:r>
        <w:t>Service</w:t>
      </w:r>
      <w:r>
        <w:rPr>
          <w:lang w:val="ru-RU"/>
        </w:rPr>
        <w:t>»</w:t>
      </w:r>
      <w:r>
        <w:rPr>
          <w:rStyle w:val="a7"/>
        </w:rPr>
        <w:footnoteReference w:id="18"/>
      </w:r>
      <w:r>
        <w:rPr>
          <w:lang w:val="ru-RU"/>
        </w:rPr>
        <w:t xml:space="preserve">. 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>Участвовать в системе обязательного страхования вкладов в банках Российской Федерации в соответствии с Федеральным законом от 23.12.2003 №</w:t>
      </w:r>
      <w:r>
        <w:t> </w:t>
      </w:r>
      <w:r>
        <w:rPr>
          <w:lang w:val="ru-RU"/>
        </w:rPr>
        <w:t>177-ФЗ «О страховании вкладов в банках Российс</w:t>
      </w:r>
      <w:r>
        <w:rPr>
          <w:lang w:val="ru-RU"/>
        </w:rPr>
        <w:t>кой Федерации»</w:t>
      </w:r>
      <w:r>
        <w:rPr>
          <w:rStyle w:val="a7"/>
        </w:rPr>
        <w:footnoteReference w:id="19"/>
      </w:r>
      <w:r>
        <w:rPr>
          <w:lang w:val="ru-RU"/>
        </w:rPr>
        <w:t>.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lastRenderedPageBreak/>
        <w:t>Не находиться в процессе финансового оздоровления (санации), а также в Реестре банков, находящихся в процессе финансового оздоровления (санации) (опубликован на сайте государственной корпорации «Агентство по страхованию вкладов» (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r>
        <w:t>asv</w:t>
      </w:r>
      <w:r>
        <w:rPr>
          <w:lang w:val="ru-RU"/>
        </w:rPr>
        <w:t>.</w:t>
      </w:r>
      <w:r>
        <w:t>org</w:t>
      </w:r>
      <w:r>
        <w:rPr>
          <w:lang w:val="ru-RU"/>
        </w:rPr>
        <w:t>.</w:t>
      </w:r>
      <w:r>
        <w:t>ru</w:t>
      </w:r>
      <w:r>
        <w:rPr>
          <w:lang w:val="ru-RU"/>
        </w:rPr>
        <w:t>)).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>Не иметь просроченную задолженность перед Заказчиком и компаниями Группы РусГидро.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>Присутствовать (иметь отделение, филиал) по месту нахождения Заказчика, его обособленного подразделения или Филиала, для нужд которого заключается Договор.</w:t>
      </w:r>
    </w:p>
    <w:p w:rsidR="00A90823" w:rsidRPr="00A90823" w:rsidRDefault="00A90823" w:rsidP="00A90823">
      <w:pPr>
        <w:pStyle w:val="afb"/>
        <w:numPr>
          <w:ilvl w:val="1"/>
          <w:numId w:val="31"/>
        </w:numPr>
        <w:ind w:left="0" w:firstLine="710"/>
      </w:pPr>
      <w:r w:rsidRPr="00A90823">
        <w:t>Требования, установленные пунктами 2 – 4 настоящих Критериев, не распростран</w:t>
      </w:r>
      <w:r>
        <w:t>яются на кредитные организации:</w:t>
      </w:r>
    </w:p>
    <w:p w:rsidR="006D04AF" w:rsidRPr="00A90823" w:rsidRDefault="00C64A10" w:rsidP="00B9009E">
      <w:pPr>
        <w:numPr>
          <w:ilvl w:val="1"/>
          <w:numId w:val="32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A90823">
        <w:rPr>
          <w:lang w:val="ru-RU"/>
        </w:rPr>
        <w:t>В отношении которых или в отношении лиц, под контролем либо значительным влиянием которых находятся</w:t>
      </w:r>
      <w:r w:rsidRPr="00A90823">
        <w:rPr>
          <w:lang w:val="ru-RU"/>
        </w:rPr>
        <w:t xml:space="preserve"> кредитные организации,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</w:t>
      </w:r>
      <w:r w:rsidRPr="00A90823">
        <w:rPr>
          <w:lang w:val="ru-RU"/>
        </w:rPr>
        <w:t>ва федерального бюджета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</w:t>
      </w:r>
      <w:r w:rsidRPr="00A90823">
        <w:rPr>
          <w:lang w:val="ru-RU"/>
        </w:rPr>
        <w:t>ие обязательного социального страхования от несчастных случаев на производстве и профессиональных заболеваний и иных средств на банковских депозитах».</w:t>
      </w:r>
    </w:p>
    <w:p w:rsidR="006D04AF" w:rsidRDefault="00C64A10">
      <w:pPr>
        <w:numPr>
          <w:ilvl w:val="1"/>
          <w:numId w:val="32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 xml:space="preserve"> Основной целью деятельности которых является реализация программ поддержки малого и среднего предпринима</w:t>
      </w:r>
      <w:r>
        <w:rPr>
          <w:lang w:val="ru-RU"/>
        </w:rPr>
        <w:t>тельства в соответствии с Указом Президента Российской Федерации от 05.06.2015 № 287 «О мерах по</w:t>
      </w:r>
      <w:r>
        <w:t> </w:t>
      </w:r>
      <w:r>
        <w:rPr>
          <w:lang w:val="ru-RU"/>
        </w:rPr>
        <w:t>дальнейшему развитию малого и среднего предпринимательства» и Федеральным законом от 24.07.2007 № 209-ФЗ «О развитии малого и среднего предпринимательства в Ро</w:t>
      </w:r>
      <w:r>
        <w:rPr>
          <w:lang w:val="ru-RU"/>
        </w:rPr>
        <w:t>ссийской Федерации».</w:t>
      </w:r>
    </w:p>
    <w:p w:rsidR="006D04AF" w:rsidRDefault="00C64A10">
      <w:pPr>
        <w:numPr>
          <w:ilvl w:val="1"/>
          <w:numId w:val="32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 xml:space="preserve"> Утвержденную Наблюдательным советом Ассоциации «НП «Совет рынка в качестве уполномоченной кредитной организации, ответственной за проведение расчетов между субъектами ОРЭМ.</w:t>
      </w:r>
    </w:p>
    <w:p w:rsidR="006D04AF" w:rsidRDefault="00C64A10">
      <w:pPr>
        <w:numPr>
          <w:ilvl w:val="1"/>
          <w:numId w:val="32"/>
        </w:numPr>
        <w:tabs>
          <w:tab w:val="left" w:pos="1134"/>
        </w:tabs>
        <w:ind w:left="0" w:firstLine="709"/>
        <w:jc w:val="both"/>
      </w:pPr>
      <w:r>
        <w:rPr>
          <w:lang w:val="ru-RU"/>
        </w:rPr>
        <w:t xml:space="preserve"> </w:t>
      </w:r>
      <w:r>
        <w:t>ВЭБ.РФ.</w:t>
      </w:r>
    </w:p>
    <w:p w:rsidR="006D04AF" w:rsidRDefault="00C64A10">
      <w:pPr>
        <w:numPr>
          <w:ilvl w:val="1"/>
          <w:numId w:val="31"/>
        </w:numPr>
        <w:tabs>
          <w:tab w:val="left" w:pos="1134"/>
        </w:tabs>
        <w:ind w:left="0" w:firstLine="710"/>
        <w:jc w:val="both"/>
        <w:rPr>
          <w:lang w:val="ru-RU"/>
        </w:rPr>
      </w:pPr>
      <w:r>
        <w:rPr>
          <w:lang w:val="ru-RU"/>
        </w:rPr>
        <w:t xml:space="preserve">Максимальная сумма всех одновременно действующих </w:t>
      </w:r>
      <w:r>
        <w:rPr>
          <w:lang w:val="ru-RU"/>
        </w:rPr>
        <w:t>банковских гарантий, выданных одной кредитной организацией, обеспечивающих обязательства Исполнителя перед Группой РусГидро, не должна превышать размер лимита риска, определяемого по формуле:</w:t>
      </w:r>
    </w:p>
    <w:p w:rsidR="006D04AF" w:rsidRDefault="00C64A10">
      <w:pPr>
        <w:tabs>
          <w:tab w:val="left" w:pos="1134"/>
        </w:tabs>
        <w:ind w:firstLine="709"/>
        <w:jc w:val="center"/>
      </w:pPr>
      <w:r>
        <w:rPr>
          <w:b/>
          <w:i/>
        </w:rPr>
        <w:t>Lim</w:t>
      </w:r>
      <w:r>
        <w:rPr>
          <w:b/>
          <w:i/>
          <w:vertAlign w:val="subscript"/>
        </w:rPr>
        <w:t>Ai</w:t>
      </w:r>
      <w:r>
        <w:rPr>
          <w:b/>
          <w:i/>
        </w:rPr>
        <w:t xml:space="preserve">  = r</w:t>
      </w:r>
      <w:r>
        <w:rPr>
          <w:b/>
          <w:i/>
          <w:vertAlign w:val="subscript"/>
        </w:rPr>
        <w:t>i</w:t>
      </w:r>
      <w:r>
        <w:rPr>
          <w:b/>
          <w:i/>
        </w:rPr>
        <w:t xml:space="preserve"> × СK</w:t>
      </w:r>
      <w:r>
        <w:rPr>
          <w:b/>
          <w:i/>
          <w:vertAlign w:val="subscript"/>
        </w:rPr>
        <w:t>i</w:t>
      </w:r>
      <w:r>
        <w:t>, где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317"/>
        <w:gridCol w:w="8472"/>
      </w:tblGrid>
      <w:tr w:rsidR="006D04AF" w:rsidRPr="00E90BFD">
        <w:trPr>
          <w:trHeight w:val="426"/>
        </w:trPr>
        <w:tc>
          <w:tcPr>
            <w:tcW w:w="817" w:type="dxa"/>
            <w:shd w:val="clear" w:color="auto" w:fill="auto"/>
          </w:tcPr>
          <w:p w:rsidR="006D04AF" w:rsidRDefault="00C64A10">
            <w:pPr>
              <w:widowControl w:val="0"/>
              <w:ind w:right="-108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Lim</w:t>
            </w:r>
            <w:r>
              <w:rPr>
                <w:b/>
                <w:i/>
                <w:color w:val="000000"/>
                <w:vertAlign w:val="subscript"/>
                <w:lang w:val="en-US"/>
              </w:rPr>
              <w:t xml:space="preserve">Ai </w:t>
            </w:r>
          </w:p>
        </w:tc>
        <w:tc>
          <w:tcPr>
            <w:tcW w:w="317" w:type="dxa"/>
            <w:shd w:val="clear" w:color="auto" w:fill="auto"/>
          </w:tcPr>
          <w:p w:rsidR="006D04AF" w:rsidRDefault="00C64A10">
            <w:pPr>
              <w:widowControl w:val="0"/>
              <w:ind w:left="317" w:right="-108" w:hanging="317"/>
              <w:rPr>
                <w:color w:val="000000"/>
              </w:rPr>
            </w:pPr>
            <w:r>
              <w:t xml:space="preserve">-  </w:t>
            </w:r>
          </w:p>
        </w:tc>
        <w:tc>
          <w:tcPr>
            <w:tcW w:w="8472" w:type="dxa"/>
            <w:shd w:val="clear" w:color="auto" w:fill="auto"/>
          </w:tcPr>
          <w:p w:rsidR="006D04AF" w:rsidRDefault="00C64A10">
            <w:pPr>
              <w:widowControl w:val="0"/>
              <w:ind w:right="-108"/>
              <w:rPr>
                <w:color w:val="000000"/>
                <w:lang w:val="ru-RU"/>
              </w:rPr>
            </w:pPr>
            <w:r>
              <w:rPr>
                <w:lang w:val="ru-RU"/>
              </w:rPr>
              <w:t xml:space="preserve">Лимит риска для </w:t>
            </w:r>
            <w:r>
              <w:t>i</w:t>
            </w:r>
            <w:r>
              <w:rPr>
                <w:lang w:val="ru-RU"/>
              </w:rPr>
              <w:t>-ой кредитной</w:t>
            </w:r>
            <w:r>
              <w:rPr>
                <w:lang w:val="ru-RU"/>
              </w:rPr>
              <w:t xml:space="preserve"> организации</w:t>
            </w:r>
            <w:r>
              <w:rPr>
                <w:rStyle w:val="a7"/>
              </w:rPr>
              <w:footnoteReference w:id="20"/>
            </w:r>
            <w:r>
              <w:rPr>
                <w:vertAlign w:val="superscript"/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</w:p>
        </w:tc>
      </w:tr>
      <w:tr w:rsidR="006D04AF" w:rsidRPr="00E90BFD">
        <w:trPr>
          <w:trHeight w:val="280"/>
        </w:trPr>
        <w:tc>
          <w:tcPr>
            <w:tcW w:w="817" w:type="dxa"/>
            <w:shd w:val="clear" w:color="auto" w:fill="auto"/>
          </w:tcPr>
          <w:p w:rsidR="006D04AF" w:rsidRDefault="00C64A10">
            <w:pPr>
              <w:widowControl w:val="0"/>
              <w:ind w:right="-108"/>
              <w:rPr>
                <w:b/>
                <w:i/>
                <w:color w:val="000000"/>
                <w:vertAlign w:val="subscript"/>
              </w:rPr>
            </w:pPr>
            <w:r>
              <w:rPr>
                <w:b/>
                <w:i/>
                <w:color w:val="000000"/>
              </w:rPr>
              <w:t>С</w:t>
            </w:r>
            <w:r>
              <w:rPr>
                <w:b/>
                <w:i/>
                <w:color w:val="000000"/>
                <w:lang w:val="en-US"/>
              </w:rPr>
              <w:t>K</w:t>
            </w:r>
            <w:r>
              <w:rPr>
                <w:b/>
                <w:i/>
                <w:color w:val="000000"/>
                <w:vertAlign w:val="subscript"/>
                <w:lang w:val="en-US"/>
              </w:rPr>
              <w:t>i</w:t>
            </w:r>
          </w:p>
          <w:p w:rsidR="006D04AF" w:rsidRDefault="006D04AF">
            <w:pPr>
              <w:widowControl w:val="0"/>
              <w:ind w:right="-108"/>
              <w:rPr>
                <w:color w:val="000000"/>
              </w:rPr>
            </w:pPr>
          </w:p>
        </w:tc>
        <w:tc>
          <w:tcPr>
            <w:tcW w:w="317" w:type="dxa"/>
            <w:shd w:val="clear" w:color="auto" w:fill="auto"/>
          </w:tcPr>
          <w:p w:rsidR="006D04AF" w:rsidRDefault="00C64A10">
            <w:pPr>
              <w:widowControl w:val="0"/>
              <w:ind w:right="-108"/>
              <w:rPr>
                <w:color w:val="000000"/>
              </w:rPr>
            </w:pPr>
            <w:r>
              <w:t>-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8472" w:type="dxa"/>
            <w:shd w:val="clear" w:color="auto" w:fill="auto"/>
          </w:tcPr>
          <w:p w:rsidR="006D04AF" w:rsidRDefault="00C64A10">
            <w:pPr>
              <w:widowControl w:val="0"/>
              <w:ind w:left="-75"/>
              <w:rPr>
                <w:color w:val="000000"/>
                <w:lang w:val="ru-RU"/>
              </w:rPr>
            </w:pPr>
            <w:r>
              <w:rPr>
                <w:lang w:val="ru-RU"/>
              </w:rPr>
              <w:t xml:space="preserve">размер собственных средств (капитала) </w:t>
            </w:r>
            <w:r>
              <w:t>i</w:t>
            </w:r>
            <w:r>
              <w:rPr>
                <w:lang w:val="ru-RU"/>
              </w:rPr>
              <w:t xml:space="preserve">-ой кредитной организации на 01 января текущего календарного года по данным отчетности </w:t>
            </w:r>
            <w:r>
              <w:rPr>
                <w:lang w:val="ru-RU"/>
              </w:rPr>
              <w:br/>
              <w:t xml:space="preserve">(в соответствии с кодом формы по ОКУД 0409123 «Расчет собственных средств (капитала) («Базель </w:t>
            </w:r>
            <w:r>
              <w:t>III</w:t>
            </w:r>
            <w:r>
              <w:rPr>
                <w:lang w:val="ru-RU"/>
              </w:rPr>
              <w:t xml:space="preserve">») </w:t>
            </w:r>
            <w:r>
              <w:rPr>
                <w:lang w:val="ru-RU"/>
              </w:rPr>
              <w:t>либо кодом формы по ОКУД 0409808 «Отчет об уровне достаточности капитала для покрытия рисков (публикуемая форма)»), опубликованной в информационно-телекоммуникационной сети «Интернет» (</w:t>
            </w:r>
            <w:hyperlink r:id="rId18">
              <w:r>
                <w:rPr>
                  <w:rStyle w:val="af8"/>
                </w:rPr>
                <w:t>www</w:t>
              </w:r>
              <w:r>
                <w:rPr>
                  <w:rStyle w:val="af8"/>
                  <w:lang w:val="ru-RU"/>
                </w:rPr>
                <w:t>.</w:t>
              </w:r>
              <w:r>
                <w:rPr>
                  <w:rStyle w:val="af8"/>
                </w:rPr>
                <w:t>cbr</w:t>
              </w:r>
              <w:r>
                <w:rPr>
                  <w:rStyle w:val="af8"/>
                  <w:lang w:val="ru-RU"/>
                </w:rPr>
                <w:t>.</w:t>
              </w:r>
              <w:r>
                <w:rPr>
                  <w:rStyle w:val="af8"/>
                </w:rPr>
                <w:t>ru</w:t>
              </w:r>
            </w:hyperlink>
            <w:r>
              <w:rPr>
                <w:lang w:val="ru-RU"/>
              </w:rPr>
              <w:t>) на официальных сайтах</w:t>
            </w:r>
            <w:r>
              <w:rPr>
                <w:lang w:val="ru-RU"/>
              </w:rPr>
              <w:t xml:space="preserve"> ЦБ РФ и / или кредитной организации либо представленной кредитной организацией Заказчику;</w:t>
            </w:r>
          </w:p>
        </w:tc>
      </w:tr>
      <w:tr w:rsidR="006D04AF" w:rsidRPr="00E90BFD">
        <w:trPr>
          <w:trHeight w:val="993"/>
        </w:trPr>
        <w:tc>
          <w:tcPr>
            <w:tcW w:w="817" w:type="dxa"/>
          </w:tcPr>
          <w:p w:rsidR="006D04AF" w:rsidRDefault="00C64A10">
            <w:pPr>
              <w:widowControl w:val="0"/>
              <w:ind w:right="-108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r</w:t>
            </w:r>
            <w:r>
              <w:rPr>
                <w:b/>
                <w:i/>
                <w:color w:val="000000"/>
                <w:vertAlign w:val="subscript"/>
              </w:rPr>
              <w:t>i</w:t>
            </w:r>
          </w:p>
        </w:tc>
        <w:tc>
          <w:tcPr>
            <w:tcW w:w="317" w:type="dxa"/>
          </w:tcPr>
          <w:p w:rsidR="006D04AF" w:rsidRDefault="00C64A10">
            <w:pPr>
              <w:widowControl w:val="0"/>
              <w:ind w:right="-108"/>
            </w:pPr>
            <w:r>
              <w:t>-</w:t>
            </w:r>
          </w:p>
        </w:tc>
        <w:tc>
          <w:tcPr>
            <w:tcW w:w="8472" w:type="dxa"/>
          </w:tcPr>
          <w:p w:rsidR="006D04AF" w:rsidRDefault="00C64A10">
            <w:pPr>
              <w:widowControl w:val="0"/>
              <w:tabs>
                <w:tab w:val="left" w:pos="7130"/>
              </w:tabs>
              <w:ind w:right="-108"/>
              <w:rPr>
                <w:lang w:val="ru-RU"/>
              </w:rPr>
            </w:pPr>
            <w:r>
              <w:rPr>
                <w:lang w:val="ru-RU"/>
              </w:rPr>
              <w:t>рейтинговый коэффициент</w:t>
            </w:r>
            <w:r>
              <w:rPr>
                <w:rStyle w:val="a7"/>
              </w:rPr>
              <w:footnoteReference w:id="21"/>
            </w:r>
            <w:r>
              <w:rPr>
                <w:lang w:val="ru-RU"/>
              </w:rPr>
              <w:t xml:space="preserve"> для </w:t>
            </w:r>
            <w:r>
              <w:t>i</w:t>
            </w:r>
            <w:r>
              <w:rPr>
                <w:lang w:val="ru-RU"/>
              </w:rPr>
              <w:t>-ой кредитной организации, равный:</w:t>
            </w:r>
          </w:p>
          <w:p w:rsidR="006D04AF" w:rsidRDefault="00C64A10">
            <w:pPr>
              <w:widowControl w:val="0"/>
              <w:ind w:firstLine="492"/>
              <w:rPr>
                <w:lang w:val="ru-RU"/>
              </w:rPr>
            </w:pPr>
            <w:r>
              <w:rPr>
                <w:b/>
                <w:lang w:val="ru-RU"/>
              </w:rPr>
              <w:t>0,075</w:t>
            </w:r>
            <w:r>
              <w:rPr>
                <w:lang w:val="ru-RU"/>
              </w:rPr>
              <w:t xml:space="preserve"> - если </w:t>
            </w:r>
            <w:r>
              <w:t>i</w:t>
            </w:r>
            <w:r>
              <w:rPr>
                <w:lang w:val="ru-RU"/>
              </w:rPr>
              <w:t xml:space="preserve">-ая кредитная организация имеет национальный рейтинг кредитоспособности не ниже уровня </w:t>
            </w:r>
            <w:r>
              <w:rPr>
                <w:b/>
                <w:lang w:val="ru-RU"/>
              </w:rPr>
              <w:t>«АА-»</w:t>
            </w:r>
            <w:r>
              <w:rPr>
                <w:lang w:val="ru-RU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lang w:val="ru-RU"/>
              </w:rPr>
              <w:t>«</w:t>
            </w:r>
            <w:r>
              <w:rPr>
                <w:b/>
                <w:lang w:val="en-US"/>
              </w:rPr>
              <w:t>ru</w:t>
            </w:r>
            <w:r>
              <w:rPr>
                <w:b/>
                <w:lang w:val="ru-RU"/>
              </w:rPr>
              <w:t>А</w:t>
            </w:r>
            <w:r>
              <w:rPr>
                <w:b/>
                <w:lang w:val="en-US"/>
              </w:rPr>
              <w:t>A</w:t>
            </w:r>
            <w:r>
              <w:rPr>
                <w:b/>
                <w:lang w:val="ru-RU"/>
              </w:rPr>
              <w:t>-»</w:t>
            </w:r>
            <w:r>
              <w:rPr>
                <w:lang w:val="ru-RU"/>
              </w:rPr>
              <w:t xml:space="preserve"> по классификации рейтингового агентства Эксперт РА;</w:t>
            </w:r>
          </w:p>
          <w:p w:rsidR="006D04AF" w:rsidRDefault="00C64A10">
            <w:pPr>
              <w:widowControl w:val="0"/>
              <w:ind w:left="67" w:firstLine="425"/>
              <w:rPr>
                <w:lang w:val="ru-RU"/>
              </w:rPr>
            </w:pPr>
            <w:r>
              <w:rPr>
                <w:b/>
                <w:lang w:val="ru-RU"/>
              </w:rPr>
              <w:t>0,05</w:t>
            </w:r>
            <w:r>
              <w:rPr>
                <w:lang w:val="ru-RU"/>
              </w:rPr>
              <w:t xml:space="preserve"> - если </w:t>
            </w:r>
            <w:r>
              <w:t>i</w:t>
            </w:r>
            <w:r>
              <w:rPr>
                <w:lang w:val="ru-RU"/>
              </w:rPr>
              <w:t xml:space="preserve">-ая кредитная организация </w:t>
            </w:r>
            <w:r>
              <w:rPr>
                <w:lang w:val="ru-RU"/>
              </w:rPr>
              <w:t xml:space="preserve">имеет национальный рейтинг кредитоспособности не ниже уровня </w:t>
            </w:r>
            <w:r>
              <w:rPr>
                <w:b/>
                <w:lang w:val="ru-RU"/>
              </w:rPr>
              <w:t>«А-»</w:t>
            </w:r>
            <w:r>
              <w:rPr>
                <w:lang w:val="ru-RU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lang w:val="ru-RU"/>
              </w:rPr>
              <w:t>«</w:t>
            </w:r>
            <w:r>
              <w:rPr>
                <w:b/>
              </w:rPr>
              <w:t>ruA</w:t>
            </w:r>
            <w:r>
              <w:rPr>
                <w:b/>
                <w:lang w:val="ru-RU"/>
              </w:rPr>
              <w:t>-»</w:t>
            </w:r>
            <w:r>
              <w:rPr>
                <w:lang w:val="ru-RU"/>
              </w:rPr>
              <w:t xml:space="preserve"> по классификации рейтингового агентства Эксперт РА;</w:t>
            </w:r>
          </w:p>
          <w:p w:rsidR="006D04AF" w:rsidRDefault="00C64A10">
            <w:pPr>
              <w:widowControl w:val="0"/>
              <w:ind w:firstLine="492"/>
              <w:rPr>
                <w:lang w:val="ru-RU"/>
              </w:rPr>
            </w:pPr>
            <w:r>
              <w:rPr>
                <w:b/>
                <w:lang w:val="ru-RU"/>
              </w:rPr>
              <w:t>0,025</w:t>
            </w:r>
            <w:r>
              <w:rPr>
                <w:lang w:val="ru-RU"/>
              </w:rPr>
              <w:t xml:space="preserve"> - если </w:t>
            </w:r>
            <w:r>
              <w:t>i</w:t>
            </w:r>
            <w:r>
              <w:rPr>
                <w:lang w:val="ru-RU"/>
              </w:rPr>
              <w:t xml:space="preserve">-ая кредитная организация имеет национальный рейтинг </w:t>
            </w:r>
            <w:r>
              <w:rPr>
                <w:lang w:val="ru-RU"/>
              </w:rPr>
              <w:t xml:space="preserve">кредитоспособности не ниже уровня </w:t>
            </w:r>
            <w:r>
              <w:rPr>
                <w:b/>
                <w:lang w:val="ru-RU"/>
              </w:rPr>
              <w:t>«</w:t>
            </w:r>
            <w:r>
              <w:rPr>
                <w:b/>
                <w:lang w:val="en-US"/>
              </w:rPr>
              <w:t>BB</w:t>
            </w:r>
            <w:r>
              <w:rPr>
                <w:b/>
                <w:lang w:val="ru-RU"/>
              </w:rPr>
              <w:t>В»</w:t>
            </w:r>
            <w:r>
              <w:rPr>
                <w:lang w:val="ru-RU"/>
              </w:rPr>
              <w:t xml:space="preserve"> по классификации рейтингового агентства АКРА или не ниже уровня «</w:t>
            </w:r>
            <w:r>
              <w:rPr>
                <w:lang w:val="en-US"/>
              </w:rPr>
              <w:t>ruBB</w:t>
            </w:r>
            <w:r>
              <w:rPr>
                <w:lang w:val="ru-RU"/>
              </w:rPr>
              <w:t>В» по классификации рейтингового агентства Эксперт РА, а также находится в процессе финансового оздоровления (санации).</w:t>
            </w:r>
          </w:p>
        </w:tc>
      </w:tr>
    </w:tbl>
    <w:p w:rsidR="006D04AF" w:rsidRDefault="006D04AF">
      <w:pPr>
        <w:tabs>
          <w:tab w:val="left" w:pos="1425"/>
        </w:tabs>
        <w:rPr>
          <w:lang w:val="ru-RU"/>
        </w:rPr>
      </w:pPr>
    </w:p>
    <w:p w:rsidR="006D04AF" w:rsidRDefault="006D04AF">
      <w:pPr>
        <w:tabs>
          <w:tab w:val="left" w:pos="1425"/>
        </w:tabs>
        <w:rPr>
          <w:lang w:val="ru-RU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965"/>
        <w:gridCol w:w="4674"/>
      </w:tblGrid>
      <w:tr w:rsidR="006D04AF">
        <w:tc>
          <w:tcPr>
            <w:tcW w:w="4964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Заказчик:</w:t>
            </w:r>
          </w:p>
        </w:tc>
        <w:tc>
          <w:tcPr>
            <w:tcW w:w="4674" w:type="dxa"/>
          </w:tcPr>
          <w:p w:rsidR="006D04AF" w:rsidRDefault="00C64A10">
            <w:pPr>
              <w:widowControl w:val="0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>
              <w:rPr>
                <w:b/>
              </w:rPr>
              <w:t>:</w:t>
            </w:r>
          </w:p>
        </w:tc>
      </w:tr>
      <w:tr w:rsidR="006D04AF">
        <w:tc>
          <w:tcPr>
            <w:tcW w:w="4964" w:type="dxa"/>
          </w:tcPr>
          <w:p w:rsidR="006D04AF" w:rsidRDefault="006D04AF">
            <w:pPr>
              <w:widowControl w:val="0"/>
              <w:rPr>
                <w:sz w:val="22"/>
                <w:szCs w:val="22"/>
              </w:rPr>
            </w:pPr>
          </w:p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674" w:type="dxa"/>
          </w:tcPr>
          <w:p w:rsidR="006D04AF" w:rsidRDefault="006D04AF">
            <w:pPr>
              <w:widowControl w:val="0"/>
              <w:rPr>
                <w:sz w:val="22"/>
                <w:szCs w:val="22"/>
              </w:rPr>
            </w:pPr>
          </w:p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6D04AF" w:rsidRDefault="006D04AF">
            <w:pPr>
              <w:widowControl w:val="0"/>
              <w:rPr>
                <w:sz w:val="22"/>
                <w:szCs w:val="22"/>
              </w:rPr>
            </w:pPr>
          </w:p>
          <w:p w:rsidR="006D04AF" w:rsidRDefault="006D04AF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6D04AF" w:rsidRDefault="006D04AF">
      <w:pPr>
        <w:sectPr w:rsidR="006D04AF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1134" w:right="851" w:bottom="1134" w:left="1418" w:header="567" w:footer="709" w:gutter="0"/>
          <w:cols w:space="720"/>
          <w:formProt w:val="0"/>
          <w:docGrid w:linePitch="360"/>
        </w:sectPr>
      </w:pPr>
    </w:p>
    <w:p w:rsidR="006D04AF" w:rsidRDefault="00C64A10">
      <w:pPr>
        <w:widowControl w:val="0"/>
        <w:shd w:val="clear" w:color="auto" w:fill="FFFFFF"/>
        <w:tabs>
          <w:tab w:val="left" w:pos="6926"/>
        </w:tabs>
        <w:jc w:val="center"/>
        <w:rPr>
          <w:b/>
          <w:bCs/>
          <w:sz w:val="22"/>
          <w:szCs w:val="22"/>
          <w:lang w:val="ru-RU"/>
        </w:rPr>
      </w:pPr>
      <w:bookmarkStart w:id="19" w:name="_GoBack_Копия_1"/>
      <w:bookmarkEnd w:id="19"/>
      <w:r>
        <w:rPr>
          <w:b/>
          <w:bCs/>
          <w:sz w:val="22"/>
          <w:szCs w:val="22"/>
          <w:lang w:val="ru-RU"/>
        </w:rPr>
        <w:lastRenderedPageBreak/>
        <w:t>Дополнительное соглашение № ___</w:t>
      </w:r>
    </w:p>
    <w:p w:rsidR="006D04AF" w:rsidRDefault="006D04AF">
      <w:pPr>
        <w:widowControl w:val="0"/>
        <w:shd w:val="clear" w:color="auto" w:fill="FFFFFF"/>
        <w:tabs>
          <w:tab w:val="left" w:pos="6926"/>
        </w:tabs>
        <w:jc w:val="center"/>
        <w:rPr>
          <w:b/>
          <w:bCs/>
          <w:sz w:val="22"/>
          <w:szCs w:val="22"/>
          <w:lang w:val="ru-RU"/>
        </w:rPr>
      </w:pPr>
    </w:p>
    <w:p w:rsidR="006D04AF" w:rsidRDefault="00C64A10">
      <w:pPr>
        <w:widowControl w:val="0"/>
        <w:shd w:val="clear" w:color="auto" w:fill="FFFFFF"/>
        <w:tabs>
          <w:tab w:val="left" w:pos="6926"/>
        </w:tabs>
        <w:jc w:val="center"/>
        <w:rPr>
          <w:bCs/>
          <w:sz w:val="22"/>
          <w:szCs w:val="22"/>
          <w:lang w:val="ru-RU"/>
        </w:rPr>
      </w:pPr>
      <w:r>
        <w:rPr>
          <w:bCs/>
          <w:sz w:val="22"/>
          <w:szCs w:val="22"/>
          <w:lang w:val="ru-RU"/>
        </w:rPr>
        <w:t xml:space="preserve">к Договору от _________________ №____________ </w:t>
      </w:r>
    </w:p>
    <w:p w:rsidR="006D04AF" w:rsidRPr="00C64A10" w:rsidRDefault="006D04AF">
      <w:pPr>
        <w:widowControl w:val="0"/>
        <w:shd w:val="clear" w:color="auto" w:fill="FFFFFF"/>
        <w:tabs>
          <w:tab w:val="left" w:pos="6926"/>
        </w:tabs>
        <w:jc w:val="center"/>
        <w:rPr>
          <w:bCs/>
          <w:sz w:val="22"/>
          <w:szCs w:val="22"/>
          <w:lang w:val="ru-RU"/>
        </w:rPr>
      </w:pPr>
    </w:p>
    <w:p w:rsidR="006D04AF" w:rsidRPr="00C64A10" w:rsidRDefault="00C64A10">
      <w:pPr>
        <w:tabs>
          <w:tab w:val="left" w:pos="6663"/>
        </w:tabs>
        <w:rPr>
          <w:sz w:val="22"/>
          <w:szCs w:val="22"/>
          <w:lang w:val="ru-RU"/>
        </w:rPr>
      </w:pPr>
      <w:r w:rsidRPr="00C64A10">
        <w:rPr>
          <w:sz w:val="22"/>
          <w:szCs w:val="22"/>
          <w:lang w:val="ru-RU"/>
        </w:rPr>
        <w:t>г. Санкт-Петербург</w:t>
      </w:r>
      <w:r w:rsidRPr="00C64A10">
        <w:rPr>
          <w:sz w:val="22"/>
          <w:szCs w:val="22"/>
          <w:lang w:val="ru-RU"/>
        </w:rPr>
        <w:tab/>
      </w:r>
      <w:r w:rsidRPr="00C64A10">
        <w:rPr>
          <w:sz w:val="22"/>
          <w:szCs w:val="22"/>
          <w:lang w:val="ru-RU"/>
        </w:rPr>
        <w:tab/>
        <w:t>«____» ______________ 20__ г.</w:t>
      </w:r>
    </w:p>
    <w:p w:rsidR="006D04AF" w:rsidRPr="00C64A10" w:rsidRDefault="006D04AF">
      <w:pPr>
        <w:pStyle w:val="Normal"/>
        <w:tabs>
          <w:tab w:val="left" w:pos="180"/>
        </w:tabs>
        <w:spacing w:before="0" w:line="240" w:lineRule="auto"/>
        <w:ind w:firstLine="900"/>
        <w:rPr>
          <w:b/>
          <w:color w:val="FF0000"/>
          <w:szCs w:val="22"/>
        </w:rPr>
      </w:pPr>
    </w:p>
    <w:p w:rsidR="006D04AF" w:rsidRPr="00C64A10" w:rsidRDefault="00C64A10">
      <w:pPr>
        <w:widowControl w:val="0"/>
        <w:tabs>
          <w:tab w:val="left" w:pos="180"/>
        </w:tabs>
        <w:snapToGrid w:val="0"/>
        <w:spacing w:line="0" w:lineRule="atLeast"/>
        <w:ind w:firstLine="900"/>
        <w:jc w:val="both"/>
        <w:rPr>
          <w:sz w:val="22"/>
          <w:szCs w:val="22"/>
          <w:lang w:val="ru-RU"/>
        </w:rPr>
      </w:pPr>
      <w:r w:rsidRPr="00C64A10">
        <w:rPr>
          <w:bCs/>
          <w:sz w:val="22"/>
          <w:szCs w:val="22"/>
          <w:lang w:val="ru-RU"/>
        </w:rPr>
        <w:t>АО «Ленгидропроект»,</w:t>
      </w:r>
      <w:r w:rsidRPr="00C64A10">
        <w:rPr>
          <w:sz w:val="22"/>
          <w:szCs w:val="22"/>
          <w:lang w:val="ru-RU"/>
        </w:rPr>
        <w:t xml:space="preserve"> именуемое в дальнейшем «Заказчик»,</w:t>
      </w:r>
      <w:r w:rsidRPr="00C64A10">
        <w:rPr>
          <w:b/>
          <w:bCs/>
          <w:iCs/>
          <w:sz w:val="22"/>
          <w:szCs w:val="22"/>
          <w:lang w:val="ru-RU"/>
        </w:rPr>
        <w:t xml:space="preserve"> </w:t>
      </w:r>
      <w:r w:rsidRPr="00C64A10">
        <w:rPr>
          <w:sz w:val="22"/>
          <w:szCs w:val="22"/>
          <w:lang w:val="ru-RU"/>
        </w:rPr>
        <w:t xml:space="preserve">в лице ______________________, действующего на основании ___________________________, с одной стороны, и </w:t>
      </w:r>
      <w:r w:rsidRPr="00C64A10">
        <w:rPr>
          <w:bCs/>
          <w:sz w:val="22"/>
          <w:szCs w:val="22"/>
          <w:lang w:val="ru-RU"/>
        </w:rPr>
        <w:t>________________________,</w:t>
      </w:r>
      <w:r w:rsidRPr="00C64A10">
        <w:rPr>
          <w:sz w:val="22"/>
          <w:szCs w:val="22"/>
          <w:lang w:val="ru-RU"/>
        </w:rPr>
        <w:t xml:space="preserve"> именуемое в дальнейшем «Исполнитель», в лице _________________________, действующего на основании ________________, с другой стороны</w:t>
      </w:r>
      <w:r w:rsidRPr="00C64A10">
        <w:rPr>
          <w:sz w:val="22"/>
          <w:szCs w:val="22"/>
          <w:lang w:val="ru-RU"/>
        </w:rPr>
        <w:t xml:space="preserve">, </w:t>
      </w:r>
      <w:r w:rsidRPr="00C64A10">
        <w:rPr>
          <w:rFonts w:eastAsia="Calibri"/>
          <w:sz w:val="22"/>
          <w:szCs w:val="22"/>
          <w:lang w:val="ru-RU"/>
        </w:rPr>
        <w:t>в целях обеспечения дополнительной прозрачности финансово-хозяйственной деятельности, а также во избежание конфликта инте</w:t>
      </w:r>
      <w:r w:rsidRPr="00C64A10">
        <w:rPr>
          <w:rFonts w:eastAsia="Calibri"/>
          <w:sz w:val="22"/>
          <w:szCs w:val="22"/>
          <w:lang w:val="ru-RU"/>
        </w:rPr>
        <w:t>ресов между работниками Исполнителя и собственниками, в том числе конечными бенефициарами,</w:t>
      </w:r>
      <w:r w:rsidRPr="00C64A10">
        <w:rPr>
          <w:sz w:val="22"/>
          <w:szCs w:val="22"/>
          <w:lang w:val="ru-RU"/>
        </w:rPr>
        <w:t xml:space="preserve"> заключили настоящее дополнительное соглашение (далее – «Соглашение») к договору </w:t>
      </w:r>
      <w:r w:rsidRPr="00C64A10">
        <w:rPr>
          <w:bCs/>
          <w:sz w:val="22"/>
          <w:szCs w:val="22"/>
          <w:lang w:val="ru-RU"/>
        </w:rPr>
        <w:t xml:space="preserve">от </w:t>
      </w:r>
      <w:r w:rsidRPr="00C64A10">
        <w:rPr>
          <w:bCs/>
          <w:sz w:val="22"/>
          <w:szCs w:val="22"/>
          <w:u w:val="single"/>
          <w:lang w:val="ru-RU"/>
        </w:rPr>
        <w:t>_________</w:t>
      </w:r>
      <w:r w:rsidRPr="00C64A10">
        <w:rPr>
          <w:bCs/>
          <w:sz w:val="22"/>
          <w:szCs w:val="22"/>
          <w:lang w:val="ru-RU"/>
        </w:rPr>
        <w:t xml:space="preserve"> № </w:t>
      </w:r>
      <w:r w:rsidRPr="00C64A10">
        <w:rPr>
          <w:bCs/>
          <w:sz w:val="22"/>
          <w:szCs w:val="22"/>
          <w:u w:val="single"/>
          <w:lang w:val="ru-RU"/>
        </w:rPr>
        <w:t>______</w:t>
      </w:r>
      <w:r w:rsidRPr="00C64A10">
        <w:rPr>
          <w:bCs/>
          <w:sz w:val="22"/>
          <w:szCs w:val="22"/>
          <w:lang w:val="ru-RU"/>
        </w:rPr>
        <w:t xml:space="preserve"> (далее – «Договор») </w:t>
      </w:r>
      <w:r w:rsidRPr="00C64A10">
        <w:rPr>
          <w:sz w:val="22"/>
          <w:szCs w:val="22"/>
          <w:lang w:val="ru-RU"/>
        </w:rPr>
        <w:t>о нижеследующем:</w:t>
      </w:r>
    </w:p>
    <w:p w:rsidR="006D04AF" w:rsidRPr="00C64A10" w:rsidRDefault="00C64A10">
      <w:pPr>
        <w:numPr>
          <w:ilvl w:val="0"/>
          <w:numId w:val="34"/>
        </w:numPr>
        <w:tabs>
          <w:tab w:val="left" w:pos="0"/>
          <w:tab w:val="left" w:pos="567"/>
        </w:tabs>
        <w:spacing w:after="200" w:line="0" w:lineRule="atLeast"/>
        <w:ind w:left="0" w:firstLine="0"/>
        <w:jc w:val="both"/>
        <w:rPr>
          <w:bCs/>
          <w:sz w:val="22"/>
          <w:szCs w:val="22"/>
          <w:lang w:val="ru-RU"/>
        </w:rPr>
      </w:pPr>
      <w:r w:rsidRPr="00C64A10">
        <w:rPr>
          <w:sz w:val="22"/>
          <w:szCs w:val="22"/>
          <w:lang w:val="ru-RU"/>
        </w:rPr>
        <w:t>В случае изменения в течен</w:t>
      </w:r>
      <w:r w:rsidRPr="00C64A10">
        <w:rPr>
          <w:sz w:val="22"/>
          <w:szCs w:val="22"/>
          <w:lang w:val="ru-RU"/>
        </w:rPr>
        <w:t xml:space="preserve">ие срока действия Договора каких-либо </w:t>
      </w:r>
      <w:r w:rsidRPr="00C64A10">
        <w:rPr>
          <w:bCs/>
          <w:sz w:val="22"/>
          <w:szCs w:val="22"/>
          <w:lang w:val="ru-RU"/>
        </w:rPr>
        <w:t>собственников (включая конечных бенефициаров) Исполнителя, Исполнитель</w:t>
      </w:r>
      <w:r w:rsidRPr="00C64A10">
        <w:rPr>
          <w:i/>
          <w:sz w:val="22"/>
          <w:szCs w:val="22"/>
          <w:shd w:val="clear" w:color="auto" w:fill="FFFFFF"/>
          <w:lang w:val="ru-RU"/>
        </w:rPr>
        <w:t xml:space="preserve"> </w:t>
      </w:r>
      <w:r w:rsidRPr="00C64A10">
        <w:rPr>
          <w:bCs/>
          <w:sz w:val="22"/>
          <w:szCs w:val="22"/>
          <w:lang w:val="ru-RU"/>
        </w:rPr>
        <w:t xml:space="preserve">обязуется в течение 3 (трех) рабочих дней уведомить о таких изменениях </w:t>
      </w:r>
      <w:r w:rsidRPr="00C64A10">
        <w:rPr>
          <w:sz w:val="22"/>
          <w:szCs w:val="22"/>
          <w:lang w:val="ru-RU"/>
        </w:rPr>
        <w:t>Заказчика в порядке, установленном пунктом 15.8 Договора, представив</w:t>
      </w:r>
      <w:r w:rsidRPr="00C64A10">
        <w:rPr>
          <w:bCs/>
          <w:sz w:val="22"/>
          <w:szCs w:val="22"/>
          <w:lang w:val="ru-RU"/>
        </w:rPr>
        <w:t xml:space="preserve"> докумен</w:t>
      </w:r>
      <w:r w:rsidRPr="00C64A10">
        <w:rPr>
          <w:bCs/>
          <w:sz w:val="22"/>
          <w:szCs w:val="22"/>
          <w:lang w:val="ru-RU"/>
        </w:rPr>
        <w:t>ты (оригиналы или нотариально заверенные копии), подтверждающие такие изменения, а именно: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0"/>
          <w:tab w:val="left" w:pos="567"/>
        </w:tabs>
        <w:spacing w:after="200" w:line="0" w:lineRule="atLeast"/>
        <w:ind w:left="0" w:firstLine="0"/>
        <w:contextualSpacing/>
        <w:jc w:val="both"/>
        <w:textAlignment w:val="baseline"/>
        <w:rPr>
          <w:sz w:val="22"/>
          <w:szCs w:val="22"/>
          <w:lang w:val="ru-RU"/>
        </w:rPr>
      </w:pPr>
      <w:r w:rsidRPr="00C64A10">
        <w:rPr>
          <w:sz w:val="22"/>
          <w:szCs w:val="22"/>
          <w:lang w:val="ru-RU"/>
        </w:rPr>
        <w:t>Для всех юридических лиц, созданных и действующих в соответствии</w:t>
      </w:r>
      <w:r>
        <w:rPr>
          <w:sz w:val="22"/>
          <w:szCs w:val="22"/>
          <w:lang w:val="ru-RU"/>
        </w:rPr>
        <w:t xml:space="preserve"> с законодательством РФ, нотариально заверенные копии / оригинал / электронные выписки / усиленная ЭЦ</w:t>
      </w:r>
      <w:r>
        <w:rPr>
          <w:sz w:val="22"/>
          <w:szCs w:val="22"/>
          <w:lang w:val="ru-RU"/>
        </w:rPr>
        <w:t xml:space="preserve">П следующих документов: 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</w:t>
      </w:r>
      <w:r>
        <w:rPr>
          <w:sz w:val="22"/>
          <w:szCs w:val="22"/>
          <w:lang w:val="ru-RU"/>
        </w:rPr>
        <w:t>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  <w:tab w:val="left" w:pos="1134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корпоративный договор </w:t>
      </w:r>
      <w:r>
        <w:rPr>
          <w:sz w:val="22"/>
          <w:szCs w:val="22"/>
          <w:lang w:val="ru-RU"/>
        </w:rPr>
        <w:t>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</w:t>
      </w:r>
      <w:r>
        <w:rPr>
          <w:sz w:val="22"/>
          <w:szCs w:val="22"/>
          <w:lang w:val="ru-RU"/>
        </w:rPr>
        <w:t xml:space="preserve"> (соглашений).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0"/>
          <w:tab w:val="left" w:pos="567"/>
          <w:tab w:val="left" w:pos="1134"/>
        </w:tabs>
        <w:ind w:left="0" w:firstLine="0"/>
        <w:contextualSpacing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юридических лиц, зарегистрированных в форме акционерных обществ</w:t>
      </w:r>
      <w:r>
        <w:rPr>
          <w:rStyle w:val="a7"/>
          <w:rFonts w:eastAsia="Calibri"/>
          <w:color w:val="000000"/>
          <w:sz w:val="26"/>
          <w:szCs w:val="26"/>
          <w:lang w:eastAsia="en-US"/>
        </w:rPr>
        <w:footnoteReference w:id="22"/>
      </w:r>
      <w:r>
        <w:rPr>
          <w:sz w:val="22"/>
          <w:szCs w:val="22"/>
          <w:lang w:val="ru-RU"/>
        </w:rPr>
        <w:t>: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  <w:tab w:val="left" w:pos="1134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  <w:tab w:val="left" w:pos="1134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список аффилированных лиц на</w:t>
      </w:r>
      <w:r>
        <w:rPr>
          <w:sz w:val="22"/>
          <w:szCs w:val="22"/>
          <w:lang w:val="ru-RU"/>
        </w:rPr>
        <w:t xml:space="preserve"> последнюю отчетную дату;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  <w:tab w:val="left" w:pos="1134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ежеквартальный отчет на последнюю отчетную дату.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0"/>
          <w:tab w:val="left" w:pos="567"/>
        </w:tabs>
        <w:ind w:left="0" w:firstLine="0"/>
        <w:contextualSpacing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Для юридических лиц, зарегистрированных в форме обществ с ограниченной ответственностью: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учредительный договор / договор об учреждении (создании) / решение единственного учредителя </w:t>
      </w:r>
      <w:r>
        <w:rPr>
          <w:sz w:val="22"/>
          <w:szCs w:val="22"/>
          <w:lang w:val="ru-RU"/>
        </w:rPr>
        <w:t>о создании;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решение (протокол) о приеме новых участников (при наличии);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устав и измене</w:t>
      </w:r>
      <w:r>
        <w:rPr>
          <w:sz w:val="22"/>
          <w:szCs w:val="22"/>
          <w:lang w:val="ru-RU"/>
        </w:rPr>
        <w:t>ния к нему.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0"/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учредительный договор или положение; 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решение о создании;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список состава коллегиального руководящего органа, члены которого на основании ус</w:t>
      </w:r>
      <w:r>
        <w:rPr>
          <w:sz w:val="22"/>
          <w:szCs w:val="22"/>
          <w:lang w:val="ru-RU"/>
        </w:rPr>
        <w:t>тава уполномочены принимать решения в процессе управления организацией без доверенности;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устав и изменения к нему.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Для юридических лиц, зарегистрированных в форме фонда: 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документ о выборе (назначении) попечительского совета фонда; 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список состава </w:t>
      </w:r>
      <w:r>
        <w:rPr>
          <w:sz w:val="22"/>
          <w:szCs w:val="22"/>
          <w:lang w:val="ru-RU"/>
        </w:rPr>
        <w:t>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решение о создании;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устав и изменения к нему.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юридических лиц, зарегистрированных в форме некомме</w:t>
      </w:r>
      <w:r>
        <w:rPr>
          <w:sz w:val="22"/>
          <w:szCs w:val="22"/>
          <w:lang w:val="ru-RU"/>
        </w:rPr>
        <w:t>рческого партнерства: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решение и договор о создании. 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</w:t>
      </w:r>
      <w:r>
        <w:rPr>
          <w:sz w:val="22"/>
          <w:szCs w:val="22"/>
          <w:lang w:val="ru-RU"/>
        </w:rPr>
        <w:t xml:space="preserve">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всех организаций, созданных и действующих в соответствии с законодател</w:t>
      </w:r>
      <w:r>
        <w:rPr>
          <w:sz w:val="22"/>
          <w:szCs w:val="22"/>
          <w:lang w:val="ru-RU"/>
        </w:rPr>
        <w:t>ьством иностранных государств</w:t>
      </w:r>
      <w:r>
        <w:rPr>
          <w:rStyle w:val="a7"/>
          <w:sz w:val="22"/>
          <w:szCs w:val="22"/>
        </w:rPr>
        <w:footnoteReference w:id="23"/>
      </w:r>
      <w:r>
        <w:rPr>
          <w:sz w:val="22"/>
          <w:szCs w:val="22"/>
          <w:lang w:val="ru-RU"/>
        </w:rPr>
        <w:t>: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выписка из торгового реестра страны инкорпорации; 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</w:t>
      </w:r>
      <w:r>
        <w:rPr>
          <w:sz w:val="22"/>
          <w:szCs w:val="22"/>
          <w:lang w:val="ru-RU"/>
        </w:rPr>
        <w:t>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6D04AF" w:rsidRDefault="00C64A10">
      <w:pPr>
        <w:widowControl w:val="0"/>
        <w:tabs>
          <w:tab w:val="left" w:pos="567"/>
        </w:tabs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Документы предоставляются в виде оригинала на иностранном языке и в виде нотариально заверенного </w:t>
      </w:r>
      <w:r>
        <w:rPr>
          <w:sz w:val="22"/>
          <w:szCs w:val="22"/>
          <w:lang w:val="ru-RU"/>
        </w:rPr>
        <w:t>перевода на русский язык.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Для всех организаций независимо от страны инкорпорации и при наличии в составе учредителей, участников или иных владельцев доверительных </w:t>
      </w:r>
      <w:r>
        <w:rPr>
          <w:sz w:val="22"/>
          <w:szCs w:val="22"/>
          <w:lang w:val="ru-RU"/>
        </w:rPr>
        <w:lastRenderedPageBreak/>
        <w:t>управляющих, номинальных держателей, трастов или иных лиц, не являющихся собственниками: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доку</w:t>
      </w:r>
      <w:r>
        <w:rPr>
          <w:sz w:val="22"/>
          <w:szCs w:val="22"/>
          <w:lang w:val="ru-RU"/>
        </w:rPr>
        <w:t>менты, служащие основанием прав таких лиц;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6D04AF" w:rsidRDefault="00C64A10">
      <w:pPr>
        <w:widowControl w:val="0"/>
        <w:tabs>
          <w:tab w:val="left" w:pos="567"/>
        </w:tabs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Документы предоставляются в виде оригинала </w:t>
      </w:r>
      <w:r>
        <w:rPr>
          <w:sz w:val="22"/>
          <w:szCs w:val="22"/>
          <w:lang w:val="ru-RU"/>
        </w:rPr>
        <w:t>на иностранном языке и в виде нотариально заверенного перевода на русский язык.</w:t>
      </w:r>
    </w:p>
    <w:p w:rsidR="006D04AF" w:rsidRDefault="00C64A10">
      <w:pPr>
        <w:widowControl w:val="0"/>
        <w:numPr>
          <w:ilvl w:val="1"/>
          <w:numId w:val="34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6D04AF" w:rsidRDefault="00C64A10">
      <w:pPr>
        <w:widowControl w:val="0"/>
        <w:numPr>
          <w:ilvl w:val="1"/>
          <w:numId w:val="35"/>
        </w:numPr>
        <w:tabs>
          <w:tab w:val="left" w:pos="567"/>
        </w:tabs>
        <w:ind w:left="0" w:firstLine="0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оригинал Согласия на обработку и </w:t>
      </w:r>
      <w:r>
        <w:rPr>
          <w:sz w:val="22"/>
          <w:szCs w:val="22"/>
          <w:lang w:val="ru-RU"/>
        </w:rPr>
        <w:t>передачу персональных и иных охраняемых законом данных по форме Приложения № 2 к Соглашению, подписанный субъектом персональных данных.</w:t>
      </w:r>
    </w:p>
    <w:p w:rsidR="006D04AF" w:rsidRDefault="00C64A10">
      <w:pPr>
        <w:widowControl w:val="0"/>
        <w:tabs>
          <w:tab w:val="left" w:pos="567"/>
        </w:tabs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2.</w:t>
      </w:r>
      <w:r>
        <w:rPr>
          <w:sz w:val="22"/>
          <w:szCs w:val="22"/>
          <w:lang w:val="ru-RU"/>
        </w:rPr>
        <w:tab/>
        <w:t>Независимо от любых других положений Договора в случае непредставления в установленный срок Испонителем документов, п</w:t>
      </w:r>
      <w:r>
        <w:rPr>
          <w:sz w:val="22"/>
          <w:szCs w:val="22"/>
          <w:lang w:val="ru-RU"/>
        </w:rPr>
        <w:t>одтверждающих изменения, Заказчик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Исполнителем уведомления о р</w:t>
      </w:r>
      <w:r>
        <w:rPr>
          <w:sz w:val="22"/>
          <w:szCs w:val="22"/>
          <w:lang w:val="ru-RU"/>
        </w:rPr>
        <w:t>асторжении Договора, но в любом случае – не позднее 10 (десяти) рабочих дней с даты его отправки Заказчиком.</w:t>
      </w:r>
    </w:p>
    <w:p w:rsidR="006D04AF" w:rsidRDefault="00C64A10">
      <w:pPr>
        <w:widowControl w:val="0"/>
        <w:tabs>
          <w:tab w:val="left" w:pos="567"/>
        </w:tabs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3.</w:t>
      </w:r>
      <w:r>
        <w:rPr>
          <w:sz w:val="22"/>
          <w:szCs w:val="22"/>
          <w:lang w:val="ru-RU"/>
        </w:rPr>
        <w:tab/>
        <w:t>Независимо от любых других положений Договора при досрочном расторжении Договора по основаниям, указанным в пункте 2 Соглашения, Заказчик оплачи</w:t>
      </w:r>
      <w:r>
        <w:rPr>
          <w:sz w:val="22"/>
          <w:szCs w:val="22"/>
          <w:lang w:val="ru-RU"/>
        </w:rPr>
        <w:t xml:space="preserve">вает только те Услуги, которые были фактически оказаны Исполнителем и были приняты Заказчиком в порядке, установленном Договором. При этом Исполнитель обязан незамедлительно, но в любом случае не позднее следующего рабочего дня после получения уведомления </w:t>
      </w:r>
      <w:r>
        <w:rPr>
          <w:sz w:val="22"/>
          <w:szCs w:val="22"/>
          <w:lang w:val="ru-RU"/>
        </w:rPr>
        <w:t>о расторжении Договора, прекратить любое исполнение по Договору, а также, по требованию Заказчика не позднее 15 (пятнадцати) рабочих дней возместить все убытки, вызванные досрочным расторжением Договора.</w:t>
      </w:r>
    </w:p>
    <w:p w:rsidR="006D04AF" w:rsidRDefault="00C64A10">
      <w:pPr>
        <w:widowControl w:val="0"/>
        <w:tabs>
          <w:tab w:val="left" w:pos="567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  <w:t xml:space="preserve">Исполнитель в течение 3 (трех) рабочих дней с </w:t>
      </w:r>
      <w:r>
        <w:rPr>
          <w:sz w:val="22"/>
          <w:szCs w:val="22"/>
          <w:lang w:val="ru-RU"/>
        </w:rPr>
        <w:t>момента получения соответствующего уведомления обязан также вернуть Заказчику все ранее переданное Исполнителю для целей исполнения Договора имущество, которое не было использовано последним до момента получения уведомления о расторжении, а также все суммы</w:t>
      </w:r>
      <w:r>
        <w:rPr>
          <w:sz w:val="22"/>
          <w:szCs w:val="22"/>
          <w:lang w:val="ru-RU"/>
        </w:rPr>
        <w:t>, причитающиеся Заказчику, в том числе ранее перечисленные Заказчиком в счет авансов. В случае просрочки возврата Исполнителем таких сумм, Заказчик имеет право требовать уплаты Исполнителем неустойки в размере 0,2 (ноль целых и две десятых) процента от нев</w:t>
      </w:r>
      <w:r>
        <w:rPr>
          <w:sz w:val="22"/>
          <w:szCs w:val="22"/>
          <w:lang w:val="ru-RU"/>
        </w:rPr>
        <w:t>озвращенной в срок суммы за каждый день просрочки.</w:t>
      </w:r>
    </w:p>
    <w:p w:rsidR="006D04AF" w:rsidRDefault="00C64A10">
      <w:pPr>
        <w:widowControl w:val="0"/>
        <w:tabs>
          <w:tab w:val="left" w:pos="567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  <w:t>Во избежание сомнений и независимо от иных положений Договора Исполнитель настоящим также отказывается от любых прав требования возмещения убытков или ущерба, возникшего у Исполнителя в связи с расторжени</w:t>
      </w:r>
      <w:r>
        <w:rPr>
          <w:sz w:val="22"/>
          <w:szCs w:val="22"/>
          <w:lang w:val="ru-RU"/>
        </w:rPr>
        <w:t>ем Договора по основаниям, указанным в пункте 2 Соглашения.</w:t>
      </w:r>
    </w:p>
    <w:p w:rsidR="006D04AF" w:rsidRDefault="00C64A10">
      <w:pPr>
        <w:widowControl w:val="0"/>
        <w:tabs>
          <w:tab w:val="left" w:pos="127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4. Исполнитель подтверждает и заверяет Заказчика, что все заверения Исполнителя, предусмотренные разделом 13 Договора (далее – «Заверения»), и ответственность за предоставление недостоверных завер</w:t>
      </w:r>
      <w:r>
        <w:rPr>
          <w:sz w:val="22"/>
          <w:szCs w:val="22"/>
          <w:lang w:val="ru-RU"/>
        </w:rPr>
        <w:t>ений, предусмотренная пунктами 13.4 -13.5 Договора, также распространяются на Соглашение.</w:t>
      </w:r>
    </w:p>
    <w:p w:rsidR="006D04AF" w:rsidRDefault="00C64A10">
      <w:pPr>
        <w:widowControl w:val="0"/>
        <w:tabs>
          <w:tab w:val="left" w:pos="567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  <w:t xml:space="preserve">Заказчик исходит из того, что Исполнитель полагается на все Заверения при заключении Соглашения и будет полагаться на все Заверения при исполнении и / </w:t>
      </w:r>
      <w:r>
        <w:rPr>
          <w:sz w:val="22"/>
          <w:szCs w:val="22"/>
          <w:lang w:val="ru-RU"/>
        </w:rPr>
        <w:lastRenderedPageBreak/>
        <w:t>или прекращени</w:t>
      </w:r>
      <w:r>
        <w:rPr>
          <w:sz w:val="22"/>
          <w:szCs w:val="22"/>
          <w:lang w:val="ru-RU"/>
        </w:rPr>
        <w:t>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 w:rsidR="006D04AF" w:rsidRDefault="00C64A10">
      <w:pPr>
        <w:widowControl w:val="0"/>
        <w:tabs>
          <w:tab w:val="left" w:pos="42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5.</w:t>
      </w:r>
      <w:r>
        <w:rPr>
          <w:sz w:val="22"/>
          <w:szCs w:val="22"/>
          <w:lang w:val="ru-RU"/>
        </w:rPr>
        <w:tab/>
        <w:t>Все остальные у</w:t>
      </w:r>
      <w:r>
        <w:rPr>
          <w:sz w:val="22"/>
          <w:szCs w:val="22"/>
          <w:lang w:val="ru-RU"/>
        </w:rPr>
        <w:t xml:space="preserve">словия Договора сохраняют свою юридическую силу и применяются в части, не противоречащей Соглашению. </w:t>
      </w:r>
    </w:p>
    <w:p w:rsidR="006D04AF" w:rsidRDefault="00C64A10">
      <w:pPr>
        <w:widowControl w:val="0"/>
        <w:tabs>
          <w:tab w:val="left" w:pos="42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6.</w:t>
      </w:r>
      <w:r>
        <w:rPr>
          <w:sz w:val="22"/>
          <w:szCs w:val="22"/>
          <w:lang w:val="ru-RU"/>
        </w:rPr>
        <w:tab/>
        <w:t xml:space="preserve">Соглашение вступает в силу с даты подписания Сторонами и является неотъемлемой частью Договора. </w:t>
      </w:r>
    </w:p>
    <w:p w:rsidR="006D04AF" w:rsidRDefault="00C64A10">
      <w:pPr>
        <w:widowControl w:val="0"/>
        <w:tabs>
          <w:tab w:val="left" w:pos="42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7. Соглашение заключается в электронной форме </w:t>
      </w:r>
      <w:r>
        <w:rPr>
          <w:sz w:val="22"/>
          <w:szCs w:val="22"/>
          <w:lang w:val="ru-RU"/>
        </w:rPr>
        <w:t>с исполь</w:t>
      </w:r>
      <w:r>
        <w:rPr>
          <w:sz w:val="22"/>
          <w:szCs w:val="22"/>
          <w:lang w:val="ru-RU"/>
        </w:rPr>
        <w:t>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2"/>
          <w:szCs w:val="22"/>
          <w:lang w:val="ru-RU"/>
        </w:rPr>
        <w:t xml:space="preserve">. </w:t>
      </w:r>
    </w:p>
    <w:p w:rsidR="006D04AF" w:rsidRDefault="00C64A10">
      <w:pPr>
        <w:widowControl w:val="0"/>
        <w:tabs>
          <w:tab w:val="left" w:pos="42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  <w:t>Соглашение, подп</w:t>
      </w:r>
      <w:r>
        <w:rPr>
          <w:sz w:val="22"/>
          <w:szCs w:val="22"/>
          <w:lang w:val="ru-RU"/>
        </w:rPr>
        <w:t>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6D04AF" w:rsidRDefault="00C64A10">
      <w:pPr>
        <w:widowControl w:val="0"/>
        <w:tabs>
          <w:tab w:val="left" w:pos="426"/>
        </w:tabs>
        <w:spacing w:line="0" w:lineRule="atLeast"/>
        <w:jc w:val="both"/>
        <w:textAlignment w:val="baseline"/>
        <w:rPr>
          <w:i/>
          <w:sz w:val="22"/>
          <w:szCs w:val="22"/>
          <w:lang w:val="ru-RU"/>
        </w:rPr>
      </w:pPr>
      <w:r>
        <w:rPr>
          <w:i/>
          <w:sz w:val="22"/>
          <w:szCs w:val="22"/>
          <w:lang w:val="ru-RU"/>
        </w:rPr>
        <w:t>Либо</w:t>
      </w:r>
    </w:p>
    <w:p w:rsidR="006D04AF" w:rsidRDefault="00C64A10">
      <w:pPr>
        <w:widowControl w:val="0"/>
        <w:tabs>
          <w:tab w:val="left" w:pos="42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Соглашение составл</w:t>
      </w:r>
      <w:r>
        <w:rPr>
          <w:sz w:val="22"/>
          <w:szCs w:val="22"/>
          <w:lang w:val="ru-RU"/>
        </w:rPr>
        <w:t>ено на русском языке в 2 (двух) подлинных экземплярах, имеющих равную юридическую силу, по 1 (одному) экземпляру для каждой из Сторон.</w:t>
      </w:r>
    </w:p>
    <w:p w:rsidR="006D04AF" w:rsidRDefault="00C64A10">
      <w:pPr>
        <w:widowControl w:val="0"/>
        <w:tabs>
          <w:tab w:val="left" w:pos="42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8.</w:t>
      </w:r>
      <w:r>
        <w:rPr>
          <w:sz w:val="22"/>
          <w:szCs w:val="22"/>
          <w:lang w:val="ru-RU"/>
        </w:rPr>
        <w:tab/>
        <w:t>К Соглашению прилагаются:</w:t>
      </w:r>
    </w:p>
    <w:p w:rsidR="006D04AF" w:rsidRDefault="00C64A10">
      <w:pPr>
        <w:widowControl w:val="0"/>
        <w:tabs>
          <w:tab w:val="left" w:pos="127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8.1. Приложение № 1 - Форма документа «Сведения о цепочке собственников, включая бенефициаро</w:t>
      </w:r>
      <w:r>
        <w:rPr>
          <w:sz w:val="22"/>
          <w:szCs w:val="22"/>
          <w:lang w:val="ru-RU"/>
        </w:rPr>
        <w:t xml:space="preserve">в (в том числе конечных)»; </w:t>
      </w:r>
    </w:p>
    <w:p w:rsidR="006D04AF" w:rsidRDefault="00C64A10">
      <w:pPr>
        <w:widowControl w:val="0"/>
        <w:tabs>
          <w:tab w:val="left" w:pos="1276"/>
        </w:tabs>
        <w:spacing w:line="0" w:lineRule="atLeast"/>
        <w:jc w:val="both"/>
        <w:textAlignment w:val="baseline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8.2. Приложение № 2 - Форма документа «Согласие на передачу персональных и иных охраняемых законом данных».</w:t>
      </w:r>
    </w:p>
    <w:p w:rsidR="006D04AF" w:rsidRDefault="006D04AF">
      <w:pPr>
        <w:widowControl w:val="0"/>
        <w:spacing w:line="0" w:lineRule="atLeast"/>
        <w:rPr>
          <w:szCs w:val="20"/>
          <w:lang w:val="ru-RU"/>
        </w:rPr>
      </w:pPr>
    </w:p>
    <w:p w:rsidR="006D04AF" w:rsidRDefault="00C64A10">
      <w:pPr>
        <w:widowControl w:val="0"/>
        <w:spacing w:line="0" w:lineRule="atLeast"/>
        <w:jc w:val="center"/>
        <w:rPr>
          <w:szCs w:val="20"/>
        </w:rPr>
      </w:pPr>
      <w:r>
        <w:rPr>
          <w:b/>
          <w:szCs w:val="20"/>
        </w:rPr>
        <w:t>ПОДПИСИ СТОРОН:</w:t>
      </w:r>
    </w:p>
    <w:p w:rsidR="006D04AF" w:rsidRDefault="006D04AF">
      <w:pPr>
        <w:widowControl w:val="0"/>
        <w:spacing w:line="0" w:lineRule="atLeast"/>
        <w:jc w:val="center"/>
        <w:rPr>
          <w:szCs w:val="20"/>
        </w:rPr>
      </w:pPr>
    </w:p>
    <w:p w:rsidR="006D04AF" w:rsidRDefault="006D04AF">
      <w:pPr>
        <w:spacing w:line="0" w:lineRule="atLeast"/>
      </w:pPr>
    </w:p>
    <w:tbl>
      <w:tblPr>
        <w:tblW w:w="4950" w:type="pct"/>
        <w:tblLayout w:type="fixed"/>
        <w:tblLook w:val="01E0" w:firstRow="1" w:lastRow="1" w:firstColumn="1" w:lastColumn="1" w:noHBand="0" w:noVBand="0"/>
      </w:tblPr>
      <w:tblGrid>
        <w:gridCol w:w="4825"/>
        <w:gridCol w:w="5269"/>
      </w:tblGrid>
      <w:tr w:rsidR="006D04AF">
        <w:trPr>
          <w:trHeight w:val="217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spacing w:line="0" w:lineRule="atLeast"/>
            </w:pPr>
            <w:r>
              <w:t>ЗАКАЗЧИК: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4AF" w:rsidRDefault="00C64A10">
            <w:pPr>
              <w:widowControl w:val="0"/>
              <w:spacing w:line="0" w:lineRule="atLeast"/>
            </w:pPr>
            <w:r>
              <w:t>ИСПОЛНИТЕЛЬ:</w:t>
            </w:r>
          </w:p>
        </w:tc>
      </w:tr>
      <w:tr w:rsidR="006D04AF">
        <w:trPr>
          <w:trHeight w:val="858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4AF" w:rsidRDefault="00C64A10">
            <w:pPr>
              <w:widowControl w:val="0"/>
              <w:spacing w:line="0" w:lineRule="atLeast"/>
            </w:pPr>
            <w:r>
              <w:t>‍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4AF" w:rsidRDefault="006D04AF">
            <w:pPr>
              <w:widowControl w:val="0"/>
              <w:spacing w:line="0" w:lineRule="atLeast"/>
            </w:pPr>
          </w:p>
        </w:tc>
      </w:tr>
      <w:tr w:rsidR="006D04AF"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4AF" w:rsidRDefault="006D04AF">
            <w:pPr>
              <w:widowControl w:val="0"/>
              <w:spacing w:line="0" w:lineRule="atLeast"/>
            </w:pPr>
          </w:p>
          <w:p w:rsidR="006D04AF" w:rsidRDefault="00C64A10">
            <w:pPr>
              <w:widowControl w:val="0"/>
              <w:spacing w:line="0" w:lineRule="atLeast"/>
            </w:pPr>
            <w:r>
              <w:t>______________ / _________________ /</w:t>
            </w:r>
          </w:p>
          <w:p w:rsidR="006D04AF" w:rsidRDefault="00C64A10">
            <w:pPr>
              <w:widowControl w:val="0"/>
              <w:spacing w:line="0" w:lineRule="atLeast"/>
            </w:pPr>
            <w:r>
              <w:t>м.п.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4AF" w:rsidRDefault="00C64A10">
            <w:pPr>
              <w:widowControl w:val="0"/>
              <w:spacing w:line="0" w:lineRule="atLeast"/>
            </w:pPr>
            <w:r>
              <w:t xml:space="preserve">    </w:t>
            </w:r>
          </w:p>
          <w:p w:rsidR="006D04AF" w:rsidRDefault="00C64A10">
            <w:pPr>
              <w:widowControl w:val="0"/>
              <w:spacing w:line="0" w:lineRule="atLeast"/>
            </w:pPr>
            <w:r>
              <w:t xml:space="preserve"> _______________ </w:t>
            </w:r>
            <w:r>
              <w:t>/_____________/</w:t>
            </w:r>
          </w:p>
          <w:p w:rsidR="006D04AF" w:rsidRDefault="00C64A10">
            <w:pPr>
              <w:widowControl w:val="0"/>
              <w:spacing w:line="0" w:lineRule="atLeast"/>
            </w:pPr>
            <w:r>
              <w:t xml:space="preserve">  м.п.</w:t>
            </w:r>
          </w:p>
        </w:tc>
      </w:tr>
    </w:tbl>
    <w:p w:rsidR="006D04AF" w:rsidRDefault="006D04AF">
      <w:pPr>
        <w:sectPr w:rsidR="006D04AF">
          <w:headerReference w:type="default" r:id="rId23"/>
          <w:footerReference w:type="default" r:id="rId24"/>
          <w:headerReference w:type="first" r:id="rId25"/>
          <w:footerReference w:type="first" r:id="rId26"/>
          <w:pgSz w:w="11906" w:h="16838"/>
          <w:pgMar w:top="851" w:right="707" w:bottom="851" w:left="993" w:header="708" w:footer="708" w:gutter="0"/>
          <w:cols w:space="720"/>
          <w:formProt w:val="0"/>
          <w:docGrid w:linePitch="360"/>
        </w:sectPr>
      </w:pPr>
    </w:p>
    <w:tbl>
      <w:tblPr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36"/>
        <w:gridCol w:w="15230"/>
        <w:gridCol w:w="836"/>
      </w:tblGrid>
      <w:tr w:rsidR="006D04AF" w:rsidRPr="00E90BFD">
        <w:trPr>
          <w:trHeight w:val="495"/>
        </w:trPr>
        <w:tc>
          <w:tcPr>
            <w:tcW w:w="15465" w:type="dxa"/>
            <w:gridSpan w:val="2"/>
            <w:vAlign w:val="center"/>
          </w:tcPr>
          <w:p w:rsidR="006D04AF" w:rsidRDefault="00C64A10">
            <w:pPr>
              <w:widowControl w:val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Приложение № 1</w:t>
            </w:r>
          </w:p>
          <w:p w:rsidR="006D04AF" w:rsidRDefault="00C64A10">
            <w:pPr>
              <w:widowControl w:val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 Дополнительному соглашению № __ от ___________ 20__ г.</w:t>
            </w:r>
          </w:p>
        </w:tc>
        <w:tc>
          <w:tcPr>
            <w:tcW w:w="836" w:type="dxa"/>
          </w:tcPr>
          <w:p w:rsidR="006D04AF" w:rsidRDefault="006D04AF">
            <w:pPr>
              <w:widowControl w:val="0"/>
              <w:rPr>
                <w:lang w:val="ru-RU"/>
              </w:rPr>
            </w:pPr>
          </w:p>
        </w:tc>
      </w:tr>
      <w:tr w:rsidR="006D04AF">
        <w:trPr>
          <w:trHeight w:val="109"/>
        </w:trPr>
        <w:tc>
          <w:tcPr>
            <w:tcW w:w="15465" w:type="dxa"/>
            <w:gridSpan w:val="2"/>
            <w:vAlign w:val="center"/>
          </w:tcPr>
          <w:p w:rsidR="006D04AF" w:rsidRDefault="00C64A10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Договору № _____________________ от ___________20__ г.</w:t>
            </w:r>
          </w:p>
        </w:tc>
        <w:tc>
          <w:tcPr>
            <w:tcW w:w="836" w:type="dxa"/>
          </w:tcPr>
          <w:p w:rsidR="006D04AF" w:rsidRDefault="006D04AF">
            <w:pPr>
              <w:widowControl w:val="0"/>
            </w:pPr>
          </w:p>
        </w:tc>
      </w:tr>
      <w:tr w:rsidR="006D04AF">
        <w:trPr>
          <w:trHeight w:val="135"/>
        </w:trPr>
        <w:tc>
          <w:tcPr>
            <w:tcW w:w="236" w:type="dxa"/>
          </w:tcPr>
          <w:p w:rsidR="006D04AF" w:rsidRDefault="00C64A10">
            <w:pPr>
              <w:widowControl w:val="0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‍</w:t>
            </w:r>
          </w:p>
        </w:tc>
        <w:tc>
          <w:tcPr>
            <w:tcW w:w="16065" w:type="dxa"/>
            <w:gridSpan w:val="2"/>
            <w:shd w:val="clear" w:color="auto" w:fill="auto"/>
            <w:vAlign w:val="bottom"/>
          </w:tcPr>
          <w:p w:rsidR="006D04AF" w:rsidRDefault="006D04AF">
            <w:pPr>
              <w:widowControl w:val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6D04AF" w:rsidRPr="00E90BFD">
        <w:trPr>
          <w:trHeight w:val="79"/>
        </w:trPr>
        <w:tc>
          <w:tcPr>
            <w:tcW w:w="236" w:type="dxa"/>
          </w:tcPr>
          <w:p w:rsidR="006D04AF" w:rsidRDefault="006D04AF">
            <w:pPr>
              <w:widowControl w:val="0"/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16065" w:type="dxa"/>
            <w:gridSpan w:val="2"/>
            <w:shd w:val="clear" w:color="auto" w:fill="auto"/>
            <w:vAlign w:val="bottom"/>
          </w:tcPr>
          <w:p w:rsidR="006D04AF" w:rsidRDefault="00C64A10">
            <w:pPr>
              <w:widowControl w:val="0"/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>
              <w:rPr>
                <w:rFonts w:eastAsia="Calibri"/>
                <w:bCs/>
                <w:sz w:val="22"/>
                <w:szCs w:val="22"/>
                <w:lang w:val="ru-RU"/>
              </w:rPr>
              <w:t xml:space="preserve">Сведения о цепочке собственников, включая </w:t>
            </w:r>
            <w:r>
              <w:rPr>
                <w:rFonts w:eastAsia="Calibri"/>
                <w:bCs/>
                <w:sz w:val="22"/>
                <w:szCs w:val="22"/>
                <w:lang w:val="ru-RU"/>
              </w:rPr>
              <w:t>бенефициаров (в том числе конечных)</w:t>
            </w:r>
          </w:p>
        </w:tc>
      </w:tr>
    </w:tbl>
    <w:p w:rsidR="006D04AF" w:rsidRDefault="006D04AF">
      <w:pPr>
        <w:widowControl w:val="0"/>
        <w:jc w:val="right"/>
        <w:rPr>
          <w:rFonts w:eastAsia="Calibri"/>
          <w:sz w:val="22"/>
          <w:szCs w:val="22"/>
          <w:lang w:val="ru-RU"/>
        </w:rPr>
      </w:pPr>
    </w:p>
    <w:tbl>
      <w:tblPr>
        <w:tblW w:w="15032" w:type="dxa"/>
        <w:tblInd w:w="184" w:type="dxa"/>
        <w:tblLayout w:type="fixed"/>
        <w:tblLook w:val="04A0" w:firstRow="1" w:lastRow="0" w:firstColumn="1" w:lastColumn="0" w:noHBand="0" w:noVBand="1"/>
      </w:tblPr>
      <w:tblGrid>
        <w:gridCol w:w="678"/>
        <w:gridCol w:w="1606"/>
        <w:gridCol w:w="1536"/>
        <w:gridCol w:w="2348"/>
        <w:gridCol w:w="1604"/>
        <w:gridCol w:w="2157"/>
        <w:gridCol w:w="2488"/>
        <w:gridCol w:w="6"/>
        <w:gridCol w:w="2373"/>
        <w:gridCol w:w="236"/>
      </w:tblGrid>
      <w:tr w:rsidR="006D04AF" w:rsidRPr="00E90BFD">
        <w:trPr>
          <w:trHeight w:val="535"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1745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Наименование контрагента (ИНН, вид деятельности) </w:t>
            </w:r>
          </w:p>
        </w:tc>
        <w:tc>
          <w:tcPr>
            <w:tcW w:w="2608" w:type="dxa"/>
            <w:gridSpan w:val="2"/>
            <w:shd w:val="clear" w:color="auto" w:fill="auto"/>
            <w:vAlign w:val="bottom"/>
          </w:tcPr>
          <w:p w:rsidR="006D04AF" w:rsidRDefault="006D04AF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6D04AF" w:rsidRPr="00E90BFD">
        <w:trPr>
          <w:trHeight w:val="590"/>
        </w:trPr>
        <w:tc>
          <w:tcPr>
            <w:tcW w:w="677" w:type="dxa"/>
            <w:vMerge/>
            <w:vAlign w:val="center"/>
          </w:tcPr>
          <w:p w:rsidR="006D04AF" w:rsidRDefault="006D04A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60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1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</w:tc>
        <w:tc>
          <w:tcPr>
            <w:tcW w:w="23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краткое </w:t>
            </w:r>
          </w:p>
        </w:tc>
        <w:tc>
          <w:tcPr>
            <w:tcW w:w="1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ОКВЭД </w:t>
            </w:r>
          </w:p>
        </w:tc>
        <w:tc>
          <w:tcPr>
            <w:tcW w:w="21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Отчество руководителя </w:t>
            </w:r>
          </w:p>
        </w:tc>
        <w:tc>
          <w:tcPr>
            <w:tcW w:w="24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Серия и номер документа, удостоверяющего личность руководителя </w:t>
            </w:r>
          </w:p>
        </w:tc>
        <w:tc>
          <w:tcPr>
            <w:tcW w:w="2379" w:type="dxa"/>
            <w:gridSpan w:val="2"/>
            <w:shd w:val="clear" w:color="auto" w:fill="auto"/>
            <w:vAlign w:val="bottom"/>
          </w:tcPr>
          <w:p w:rsidR="006D04AF" w:rsidRDefault="006D04AF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  <w:rPr>
                <w:lang w:val="ru-RU"/>
              </w:rPr>
            </w:pPr>
          </w:p>
        </w:tc>
      </w:tr>
      <w:tr w:rsidR="006D04AF">
        <w:trPr>
          <w:trHeight w:val="330"/>
        </w:trPr>
        <w:tc>
          <w:tcPr>
            <w:tcW w:w="677" w:type="dxa"/>
            <w:shd w:val="clear" w:color="auto" w:fill="auto"/>
            <w:vAlign w:val="center"/>
          </w:tcPr>
          <w:p w:rsidR="006D04AF" w:rsidRDefault="00C64A1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‍</w:t>
            </w:r>
          </w:p>
        </w:tc>
        <w:tc>
          <w:tcPr>
            <w:tcW w:w="160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53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3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604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15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48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379" w:type="dxa"/>
            <w:gridSpan w:val="2"/>
            <w:shd w:val="clear" w:color="auto" w:fill="auto"/>
            <w:vAlign w:val="bottom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  <w:rPr>
                <w:lang w:val="ru-RU"/>
              </w:rPr>
            </w:pPr>
          </w:p>
        </w:tc>
      </w:tr>
      <w:tr w:rsidR="006D04AF">
        <w:trPr>
          <w:trHeight w:val="93"/>
        </w:trPr>
        <w:tc>
          <w:tcPr>
            <w:tcW w:w="6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‍</w:t>
            </w:r>
          </w:p>
        </w:tc>
        <w:tc>
          <w:tcPr>
            <w:tcW w:w="16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5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234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60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15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8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79" w:type="dxa"/>
            <w:gridSpan w:val="2"/>
            <w:shd w:val="clear" w:color="auto" w:fill="auto"/>
            <w:vAlign w:val="bottom"/>
          </w:tcPr>
          <w:p w:rsidR="006D04AF" w:rsidRDefault="006D04A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  <w:rPr>
                <w:lang w:val="ru-RU"/>
              </w:rPr>
            </w:pPr>
          </w:p>
        </w:tc>
      </w:tr>
      <w:tr w:rsidR="006D04AF" w:rsidRPr="00E90BFD">
        <w:trPr>
          <w:trHeight w:val="138"/>
        </w:trPr>
        <w:tc>
          <w:tcPr>
            <w:tcW w:w="124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Информация о цепочке собственников контрагента, включая бенефициаров (в том числе, конечных) **</w:t>
            </w:r>
          </w:p>
        </w:tc>
        <w:tc>
          <w:tcPr>
            <w:tcW w:w="2379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35" w:type="dxa"/>
          </w:tcPr>
          <w:p w:rsidR="006D04AF" w:rsidRDefault="006D04AF">
            <w:pPr>
              <w:widowControl w:val="0"/>
              <w:rPr>
                <w:lang w:val="ru-RU"/>
              </w:rPr>
            </w:pPr>
          </w:p>
        </w:tc>
      </w:tr>
      <w:tr w:rsidR="006D04AF">
        <w:trPr>
          <w:trHeight w:val="450"/>
        </w:trPr>
        <w:tc>
          <w:tcPr>
            <w:tcW w:w="677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 </w:t>
            </w:r>
          </w:p>
        </w:tc>
        <w:tc>
          <w:tcPr>
            <w:tcW w:w="160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</w:tc>
        <w:tc>
          <w:tcPr>
            <w:tcW w:w="23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/ ФИО </w:t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215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Серия и номер документа, удостоверяющего личность (для физического лица) </w:t>
            </w:r>
          </w:p>
        </w:tc>
        <w:tc>
          <w:tcPr>
            <w:tcW w:w="248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Руководитель/ участник /акционер / бенефициар </w:t>
            </w:r>
          </w:p>
        </w:tc>
        <w:tc>
          <w:tcPr>
            <w:tcW w:w="2379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04AF" w:rsidRDefault="006D04A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</w:pPr>
          </w:p>
        </w:tc>
      </w:tr>
      <w:tr w:rsidR="006D04AF">
        <w:trPr>
          <w:trHeight w:val="87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‍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</w:pPr>
          </w:p>
        </w:tc>
      </w:tr>
      <w:tr w:rsidR="006D04AF">
        <w:trPr>
          <w:trHeight w:val="546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‍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</w:pPr>
          </w:p>
        </w:tc>
      </w:tr>
      <w:tr w:rsidR="006D04AF">
        <w:trPr>
          <w:trHeight w:val="255"/>
        </w:trPr>
        <w:tc>
          <w:tcPr>
            <w:tcW w:w="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‍</w:t>
            </w:r>
          </w:p>
        </w:tc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</w:pPr>
          </w:p>
        </w:tc>
      </w:tr>
      <w:tr w:rsidR="006D04AF">
        <w:trPr>
          <w:trHeight w:val="313"/>
        </w:trPr>
        <w:tc>
          <w:tcPr>
            <w:tcW w:w="677" w:type="dxa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3"/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________________________________________________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88" w:type="dxa"/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подпись, МП</w:t>
            </w:r>
          </w:p>
        </w:tc>
        <w:tc>
          <w:tcPr>
            <w:tcW w:w="2379" w:type="dxa"/>
            <w:gridSpan w:val="2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</w:pPr>
          </w:p>
        </w:tc>
      </w:tr>
      <w:tr w:rsidR="006D04AF">
        <w:trPr>
          <w:trHeight w:val="630"/>
        </w:trPr>
        <w:tc>
          <w:tcPr>
            <w:tcW w:w="677" w:type="dxa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3"/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________________________________________________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88" w:type="dxa"/>
            <w:shd w:val="clear" w:color="auto" w:fill="auto"/>
            <w:vAlign w:val="center"/>
          </w:tcPr>
          <w:p w:rsidR="006D04AF" w:rsidRDefault="00C64A10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подписавшего, должность</w:t>
            </w:r>
          </w:p>
        </w:tc>
        <w:tc>
          <w:tcPr>
            <w:tcW w:w="2379" w:type="dxa"/>
            <w:gridSpan w:val="2"/>
            <w:shd w:val="clear" w:color="auto" w:fill="auto"/>
            <w:vAlign w:val="center"/>
          </w:tcPr>
          <w:p w:rsidR="006D04AF" w:rsidRDefault="006D04AF">
            <w:pPr>
              <w:widowControl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5" w:type="dxa"/>
          </w:tcPr>
          <w:p w:rsidR="006D04AF" w:rsidRDefault="006D04AF">
            <w:pPr>
              <w:widowControl w:val="0"/>
            </w:pPr>
          </w:p>
        </w:tc>
      </w:tr>
    </w:tbl>
    <w:p w:rsidR="006D04AF" w:rsidRDefault="00C64A10">
      <w:pPr>
        <w:rPr>
          <w:sz w:val="20"/>
          <w:szCs w:val="20"/>
          <w:lang w:val="ru-RU" w:eastAsia="en-US"/>
        </w:rPr>
      </w:pPr>
      <w:r>
        <w:rPr>
          <w:sz w:val="20"/>
          <w:szCs w:val="20"/>
          <w:lang w:val="ru-RU" w:eastAsia="en-US"/>
        </w:rPr>
        <w:t xml:space="preserve">** 1. В отношении контрагентов, являющихся зарубежными публичными компаниями мирового уровня, занимающими лидирующие позиции в соответствующих отраслях, информация и </w:t>
      </w:r>
      <w:r>
        <w:rPr>
          <w:sz w:val="20"/>
          <w:szCs w:val="20"/>
          <w:lang w:val="ru-RU" w:eastAsia="en-US"/>
        </w:rPr>
        <w:t>подтверждающие документы предоставляются в отношении собственников, владеющих более 5 процентами уставного капитала. Допускается указание прямой ссылки на общедоступный источник, посредством которого в установленном порядке раскрыта соответствующая информа</w:t>
      </w:r>
      <w:r>
        <w:rPr>
          <w:sz w:val="20"/>
          <w:szCs w:val="20"/>
          <w:lang w:val="ru-RU" w:eastAsia="en-US"/>
        </w:rPr>
        <w:t>ция.</w:t>
      </w:r>
    </w:p>
    <w:p w:rsidR="006D04AF" w:rsidRDefault="00C64A10">
      <w:pPr>
        <w:rPr>
          <w:sz w:val="20"/>
          <w:szCs w:val="20"/>
          <w:lang w:val="ru-RU" w:eastAsia="en-US"/>
        </w:rPr>
        <w:sectPr w:rsidR="006D04AF">
          <w:headerReference w:type="default" r:id="rId27"/>
          <w:footerReference w:type="default" r:id="rId28"/>
          <w:headerReference w:type="first" r:id="rId29"/>
          <w:footerReference w:type="first" r:id="rId30"/>
          <w:pgSz w:w="16838" w:h="11906" w:orient="landscape"/>
          <w:pgMar w:top="766" w:right="720" w:bottom="766" w:left="720" w:header="709" w:footer="709" w:gutter="0"/>
          <w:cols w:space="720"/>
          <w:formProt w:val="0"/>
          <w:docGrid w:linePitch="360"/>
        </w:sectPr>
      </w:pPr>
      <w:r>
        <w:rPr>
          <w:sz w:val="20"/>
          <w:szCs w:val="20"/>
          <w:lang w:val="ru-RU" w:eastAsia="en-US"/>
        </w:rPr>
        <w:t xml:space="preserve">2. 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информация и подтверждающие документы </w:t>
      </w:r>
      <w:r>
        <w:rPr>
          <w:sz w:val="20"/>
          <w:szCs w:val="20"/>
          <w:lang w:val="ru-RU" w:eastAsia="en-US"/>
        </w:rPr>
        <w:t>предоставляются в отношении бенефициаров (в том числе конечных) и акционерах, владеющих более 5 % акций. Допускается указание прямой ссылки на общедоступный источник, посредством которого в установленном порядке раскрыта соответствующая информация. В отнош</w:t>
      </w:r>
      <w:r>
        <w:rPr>
          <w:sz w:val="20"/>
          <w:szCs w:val="20"/>
          <w:lang w:val="ru-RU" w:eastAsia="en-US"/>
        </w:rPr>
        <w:t>ении акционеров, владеющих пакетами акций менее 5 процентов, допускается указание общей информации о количестве таких акционеров</w:t>
      </w:r>
    </w:p>
    <w:p w:rsidR="006D04AF" w:rsidRDefault="00C64A10">
      <w:pPr>
        <w:jc w:val="right"/>
        <w:outlineLvl w:val="0"/>
        <w:rPr>
          <w:lang w:val="ru-RU"/>
        </w:rPr>
      </w:pPr>
      <w:r>
        <w:rPr>
          <w:lang w:val="ru-RU"/>
        </w:rPr>
        <w:lastRenderedPageBreak/>
        <w:t>Приложение № 2</w:t>
      </w:r>
    </w:p>
    <w:p w:rsidR="006D04AF" w:rsidRDefault="00C64A10">
      <w:pPr>
        <w:jc w:val="right"/>
        <w:rPr>
          <w:sz w:val="22"/>
          <w:szCs w:val="22"/>
          <w:lang w:val="ru-RU" w:eastAsia="en-US"/>
        </w:rPr>
      </w:pPr>
      <w:r>
        <w:rPr>
          <w:sz w:val="22"/>
          <w:szCs w:val="22"/>
          <w:lang w:val="ru-RU" w:eastAsia="en-US"/>
        </w:rPr>
        <w:t xml:space="preserve"> к Дополнительному соглашению № __ от _____________20__ г.</w:t>
      </w:r>
    </w:p>
    <w:p w:rsidR="006D04AF" w:rsidRDefault="00C64A10">
      <w:pPr>
        <w:jc w:val="right"/>
        <w:rPr>
          <w:sz w:val="22"/>
          <w:szCs w:val="22"/>
          <w:lang w:val="ru-RU" w:eastAsia="en-US"/>
        </w:rPr>
      </w:pPr>
      <w:r>
        <w:rPr>
          <w:sz w:val="22"/>
          <w:szCs w:val="22"/>
          <w:lang w:val="ru-RU" w:eastAsia="en-US"/>
        </w:rPr>
        <w:t>к Договору № _____________________ от _____________20</w:t>
      </w:r>
      <w:r>
        <w:rPr>
          <w:sz w:val="22"/>
          <w:szCs w:val="22"/>
          <w:lang w:val="ru-RU" w:eastAsia="en-US"/>
        </w:rPr>
        <w:t>__ г.</w:t>
      </w:r>
    </w:p>
    <w:p w:rsidR="006D04AF" w:rsidRDefault="006D04AF">
      <w:pPr>
        <w:jc w:val="right"/>
        <w:rPr>
          <w:color w:val="FF0000"/>
          <w:sz w:val="22"/>
          <w:szCs w:val="22"/>
          <w:lang w:val="ru-RU" w:eastAsia="en-US"/>
        </w:rPr>
      </w:pPr>
    </w:p>
    <w:p w:rsidR="006D04AF" w:rsidRDefault="00C64A10">
      <w:pPr>
        <w:jc w:val="center"/>
        <w:outlineLvl w:val="0"/>
        <w:rPr>
          <w:lang w:val="ru-RU"/>
        </w:rPr>
      </w:pPr>
      <w:r>
        <w:rPr>
          <w:lang w:val="ru-RU"/>
        </w:rPr>
        <w:t xml:space="preserve">Согласие на передачу </w:t>
      </w:r>
    </w:p>
    <w:p w:rsidR="006D04AF" w:rsidRDefault="00C64A10">
      <w:pPr>
        <w:jc w:val="center"/>
        <w:outlineLvl w:val="0"/>
        <w:rPr>
          <w:lang w:val="ru-RU"/>
        </w:rPr>
      </w:pPr>
      <w:r>
        <w:rPr>
          <w:lang w:val="ru-RU"/>
        </w:rPr>
        <w:t>персональных и иных охраняемых законом данных</w:t>
      </w:r>
    </w:p>
    <w:p w:rsidR="006D04AF" w:rsidRDefault="006D04AF">
      <w:pPr>
        <w:contextualSpacing/>
        <w:jc w:val="center"/>
        <w:outlineLvl w:val="0"/>
        <w:rPr>
          <w:lang w:val="ru-RU"/>
        </w:rPr>
      </w:pPr>
    </w:p>
    <w:p w:rsidR="006D04AF" w:rsidRDefault="00C64A10">
      <w:pPr>
        <w:contextualSpacing/>
        <w:outlineLvl w:val="0"/>
        <w:rPr>
          <w:lang w:val="ru-RU"/>
        </w:rPr>
      </w:pPr>
      <w:r>
        <w:rPr>
          <w:lang w:val="ru-RU"/>
        </w:rPr>
        <w:t>Я, _____________________________________________________________________________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(полностью фамилия, имя, отчество)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____________________________________________________________________________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(дата, месяц, год и место рождения)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(идентификационный номер налогоплательщика (ИНН))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____________________________________________________________________________,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_______________________________________________________</w:t>
      </w:r>
      <w:r>
        <w:rPr>
          <w:lang w:val="ru-RU"/>
        </w:rPr>
        <w:t>______________________,</w:t>
      </w:r>
    </w:p>
    <w:p w:rsidR="006D04AF" w:rsidRDefault="00C64A10">
      <w:pPr>
        <w:contextualSpacing/>
        <w:jc w:val="center"/>
        <w:outlineLvl w:val="0"/>
        <w:rPr>
          <w:lang w:val="ru-RU"/>
        </w:rPr>
      </w:pPr>
      <w:r>
        <w:rPr>
          <w:lang w:val="ru-RU"/>
        </w:rPr>
        <w:t>(зарегистрированный по адресу)</w:t>
      </w:r>
    </w:p>
    <w:p w:rsidR="006D04AF" w:rsidRDefault="006D04AF">
      <w:pPr>
        <w:contextualSpacing/>
        <w:jc w:val="center"/>
        <w:outlineLvl w:val="0"/>
        <w:rPr>
          <w:lang w:val="ru-RU"/>
        </w:rPr>
      </w:pPr>
    </w:p>
    <w:p w:rsidR="006D04AF" w:rsidRDefault="00C64A10">
      <w:pPr>
        <w:widowControl w:val="0"/>
        <w:ind w:left="284"/>
        <w:contextualSpacing/>
        <w:outlineLvl w:val="0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  <w:t>- в соответствии с законодательством Российской Федерации, в том числе Федеральным законом от 27.07.2006 № 152-ФЗ «О персональных данных», даю согласие на обработку и передачу Акционерным обществом "Л</w:t>
      </w:r>
      <w:r>
        <w:rPr>
          <w:rFonts w:eastAsia="Calibri"/>
          <w:sz w:val="22"/>
          <w:szCs w:val="22"/>
          <w:lang w:val="ru-RU"/>
        </w:rPr>
        <w:t>енгидропроект" (сокращенное наименование: АО "Ленгидропроект", место нахождения: 197349, Санкт-Петербург, пр. Испытателей, д. 22, литера А, ОГРН: 1077763382597, ИНН: 7814159353, КПП: 781401001), Публичным акционерным обществом «Федеральная гидрогенерирующа</w:t>
      </w:r>
      <w:r>
        <w:rPr>
          <w:rFonts w:eastAsia="Calibri"/>
          <w:sz w:val="22"/>
          <w:szCs w:val="22"/>
          <w:lang w:val="ru-RU"/>
        </w:rPr>
        <w:t>я компания – РусГидро» (сокращенное наименование: ПАО «РусГидро», место нахождения: 660017, Красноярский край, город Красноярск, улица Дубровинского,  дом 43, корпус 1, ОГРН: 1042401810494, ИНН: 2460066195, КПП: 24600100) в Министерство энергетики Российск</w:t>
      </w:r>
      <w:r>
        <w:rPr>
          <w:rFonts w:eastAsia="Calibri"/>
          <w:sz w:val="22"/>
          <w:szCs w:val="22"/>
          <w:lang w:val="ru-RU"/>
        </w:rPr>
        <w:t>ой Федерации (адрес: 107996, город Москва, ГСП-6, улица Щепкина, дом 42) следующих своих данных:</w:t>
      </w:r>
    </w:p>
    <w:p w:rsidR="006D04AF" w:rsidRDefault="00C64A10">
      <w:pPr>
        <w:widowControl w:val="0"/>
        <w:numPr>
          <w:ilvl w:val="0"/>
          <w:numId w:val="33"/>
        </w:numPr>
        <w:ind w:left="284" w:firstLine="0"/>
        <w:contextualSpacing/>
        <w:outlineLvl w:val="0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  <w:t xml:space="preserve"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</w:t>
      </w:r>
      <w:r>
        <w:rPr>
          <w:rFonts w:eastAsia="Calibri"/>
          <w:sz w:val="22"/>
          <w:szCs w:val="22"/>
          <w:lang w:val="ru-RU"/>
        </w:rPr>
        <w:t>документа и выдавшем его органе, сведения об ИНН);</w:t>
      </w:r>
    </w:p>
    <w:p w:rsidR="006D04AF" w:rsidRDefault="00C64A10">
      <w:pPr>
        <w:widowControl w:val="0"/>
        <w:numPr>
          <w:ilvl w:val="0"/>
          <w:numId w:val="33"/>
        </w:numPr>
        <w:ind w:left="284" w:firstLine="0"/>
        <w:contextualSpacing/>
        <w:outlineLvl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иных охраняемых законом данных: ___________________________________.</w:t>
      </w:r>
    </w:p>
    <w:p w:rsidR="006D04AF" w:rsidRDefault="00C64A10">
      <w:pPr>
        <w:widowControl w:val="0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(указать каких)</w:t>
      </w:r>
    </w:p>
    <w:p w:rsidR="006D04AF" w:rsidRDefault="006D04AF">
      <w:pPr>
        <w:widowControl w:val="0"/>
        <w:jc w:val="center"/>
        <w:outlineLvl w:val="0"/>
        <w:rPr>
          <w:sz w:val="22"/>
          <w:szCs w:val="22"/>
        </w:rPr>
      </w:pPr>
    </w:p>
    <w:p w:rsidR="006D04AF" w:rsidRDefault="00C64A10">
      <w:pPr>
        <w:widowControl w:val="0"/>
        <w:spacing w:line="360" w:lineRule="auto"/>
        <w:ind w:firstLine="567"/>
        <w:contextualSpacing/>
        <w:outlineLvl w:val="0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  <w:t xml:space="preserve">На сведения о персональных и иных охраняемых законом данных, </w:t>
      </w:r>
      <w:r>
        <w:rPr>
          <w:rFonts w:eastAsia="Calibri"/>
          <w:sz w:val="22"/>
          <w:szCs w:val="22"/>
          <w:lang w:val="ru-RU"/>
        </w:rPr>
        <w:t xml:space="preserve">поступивших в Министерство энергетики Российской Федерации, </w:t>
      </w:r>
      <w:r>
        <w:rPr>
          <w:rFonts w:eastAsia="Calibri"/>
          <w:sz w:val="22"/>
          <w:szCs w:val="22"/>
          <w:lang w:val="ru-RU"/>
        </w:rPr>
        <w:lastRenderedPageBreak/>
        <w:t>распространяются:</w:t>
      </w:r>
    </w:p>
    <w:p w:rsidR="006D04AF" w:rsidRDefault="00C64A10">
      <w:pPr>
        <w:widowControl w:val="0"/>
        <w:numPr>
          <w:ilvl w:val="0"/>
          <w:numId w:val="33"/>
        </w:numPr>
        <w:contextualSpacing/>
        <w:outlineLvl w:val="0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  <w:t>запрет на разглашение указанных сведений;</w:t>
      </w:r>
    </w:p>
    <w:p w:rsidR="006D04AF" w:rsidRDefault="00C64A10">
      <w:pPr>
        <w:widowControl w:val="0"/>
        <w:numPr>
          <w:ilvl w:val="0"/>
          <w:numId w:val="33"/>
        </w:numPr>
        <w:contextualSpacing/>
        <w:outlineLvl w:val="0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  <w:t>требования к специальному режиму хранения указанных сведений и доступа к ним;</w:t>
      </w:r>
    </w:p>
    <w:p w:rsidR="006D04AF" w:rsidRDefault="00C64A10">
      <w:pPr>
        <w:widowControl w:val="0"/>
        <w:numPr>
          <w:ilvl w:val="0"/>
          <w:numId w:val="33"/>
        </w:numPr>
        <w:contextualSpacing/>
        <w:outlineLvl w:val="0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  <w:t>ответственность за утрату документов, содержащих указанные</w:t>
      </w:r>
      <w:r>
        <w:rPr>
          <w:rFonts w:eastAsia="Calibri"/>
          <w:sz w:val="22"/>
          <w:szCs w:val="22"/>
          <w:lang w:val="ru-RU"/>
        </w:rPr>
        <w:t xml:space="preserve"> сведения, или за разглашение таких сведений.</w:t>
      </w:r>
    </w:p>
    <w:p w:rsidR="006D04AF" w:rsidRDefault="006D04AF">
      <w:pPr>
        <w:widowControl w:val="0"/>
        <w:spacing w:line="360" w:lineRule="auto"/>
        <w:ind w:left="720" w:firstLine="567"/>
        <w:contextualSpacing/>
        <w:outlineLvl w:val="0"/>
        <w:rPr>
          <w:rFonts w:eastAsia="Calibri"/>
          <w:sz w:val="22"/>
          <w:szCs w:val="22"/>
          <w:lang w:val="ru-RU"/>
        </w:rPr>
      </w:pPr>
    </w:p>
    <w:p w:rsidR="006D04AF" w:rsidRDefault="00C64A10">
      <w:pPr>
        <w:widowControl w:val="0"/>
        <w:spacing w:line="360" w:lineRule="auto"/>
        <w:ind w:firstLine="720"/>
        <w:contextualSpacing/>
        <w:outlineLvl w:val="0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</w:t>
      </w:r>
      <w:r>
        <w:rPr>
          <w:rFonts w:eastAsia="Calibri"/>
          <w:sz w:val="22"/>
          <w:szCs w:val="22"/>
          <w:lang w:val="ru-RU"/>
        </w:rPr>
        <w:t>ть указанных сведений.</w:t>
      </w:r>
    </w:p>
    <w:p w:rsidR="006D04AF" w:rsidRDefault="006D04AF">
      <w:pPr>
        <w:contextualSpacing/>
        <w:outlineLvl w:val="0"/>
        <w:rPr>
          <w:sz w:val="22"/>
          <w:szCs w:val="22"/>
          <w:lang w:val="ru-RU"/>
        </w:rPr>
      </w:pPr>
    </w:p>
    <w:p w:rsidR="006D04AF" w:rsidRDefault="006D04AF">
      <w:pPr>
        <w:contextualSpacing/>
        <w:outlineLvl w:val="0"/>
        <w:rPr>
          <w:sz w:val="22"/>
          <w:szCs w:val="22"/>
          <w:lang w:val="ru-RU"/>
        </w:rPr>
      </w:pPr>
    </w:p>
    <w:p w:rsidR="006D04AF" w:rsidRDefault="00C64A10">
      <w:pPr>
        <w:contextualSpacing/>
        <w:outlineLvl w:val="0"/>
        <w:rPr>
          <w:sz w:val="22"/>
          <w:szCs w:val="22"/>
        </w:rPr>
      </w:pPr>
      <w:r>
        <w:rPr>
          <w:sz w:val="22"/>
          <w:szCs w:val="22"/>
        </w:rPr>
        <w:t>______________________                                      ___________________________</w:t>
      </w:r>
    </w:p>
    <w:p w:rsidR="006D04AF" w:rsidRDefault="00C64A10">
      <w:pPr>
        <w:outlineLvl w:val="0"/>
      </w:pPr>
      <w:r>
        <w:t xml:space="preserve">            (дата)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(подпись)</w:t>
      </w:r>
    </w:p>
    <w:p w:rsidR="006D04AF" w:rsidRDefault="006D04AF">
      <w:pPr>
        <w:rPr>
          <w:i/>
          <w:color w:val="FF0000"/>
          <w:lang w:val="ru-RU"/>
        </w:rPr>
      </w:pPr>
    </w:p>
    <w:p w:rsidR="006D04AF" w:rsidRDefault="006D04AF">
      <w:pPr>
        <w:spacing w:before="120" w:after="20"/>
        <w:jc w:val="both"/>
        <w:rPr>
          <w:lang w:val="ru-RU"/>
        </w:rPr>
      </w:pPr>
    </w:p>
    <w:sectPr w:rsidR="006D04AF">
      <w:headerReference w:type="default" r:id="rId31"/>
      <w:footerReference w:type="default" r:id="rId32"/>
      <w:headerReference w:type="first" r:id="rId33"/>
      <w:footerReference w:type="first" r:id="rId34"/>
      <w:pgSz w:w="11906" w:h="16838"/>
      <w:pgMar w:top="851" w:right="849" w:bottom="766" w:left="992" w:header="567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64A10">
      <w:r>
        <w:separator/>
      </w:r>
    </w:p>
  </w:endnote>
  <w:endnote w:type="continuationSeparator" w:id="0">
    <w:p w:rsidR="00000000" w:rsidRDefault="00C6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pStyle w:val="af2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30</w:t>
    </w:r>
    <w:r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pStyle w:val="af2"/>
      <w:jc w:val="right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33</w:t>
    </w:r>
    <w:r>
      <w:rPr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pStyle w:val="af2"/>
      <w:jc w:val="right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34</w:t>
    </w:r>
    <w:r>
      <w:rPr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pStyle w:val="af2"/>
      <w:jc w:val="right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35</w:t>
    </w:r>
    <w:r>
      <w:rPr>
        <w:sz w:val="22"/>
        <w:szCs w:val="2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4AF" w:rsidRDefault="00C64A10">
      <w:pPr>
        <w:rPr>
          <w:sz w:val="12"/>
        </w:rPr>
      </w:pPr>
      <w:r>
        <w:separator/>
      </w:r>
    </w:p>
  </w:footnote>
  <w:footnote w:type="continuationSeparator" w:id="0">
    <w:p w:rsidR="006D04AF" w:rsidRDefault="00C64A10">
      <w:pPr>
        <w:rPr>
          <w:sz w:val="12"/>
        </w:rPr>
      </w:pPr>
      <w:r>
        <w:continuationSeparator/>
      </w:r>
    </w:p>
  </w:footnote>
  <w:footnote w:id="1">
    <w:p w:rsidR="006D04AF" w:rsidRPr="00E90BFD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E90BFD" w:rsidRPr="00E90BFD">
        <w:rPr>
          <w:lang w:val="ru-RU"/>
        </w:rPr>
        <w:t>Условие применяется с учетом п. 5.8 Договора</w:t>
      </w:r>
    </w:p>
  </w:footnote>
  <w:footnote w:id="2">
    <w:p w:rsidR="006D04AF" w:rsidRPr="00E90BFD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E90BFD" w:rsidRPr="00E90BFD">
        <w:rPr>
          <w:lang w:val="ru-RU"/>
        </w:rPr>
        <w:t>Условие применяется с учетом п. 5.8 Договора</w:t>
      </w:r>
    </w:p>
  </w:footnote>
  <w:footnote w:id="3">
    <w:p w:rsidR="006D04AF" w:rsidRPr="00A34A6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34A63" w:rsidRPr="00A34A63">
        <w:rPr>
          <w:lang w:val="ru-RU"/>
        </w:rPr>
        <w:t>Для договоров, заключенных в рамках операционной (текущей) деятельности Общества</w:t>
      </w:r>
    </w:p>
  </w:footnote>
  <w:footnote w:id="4">
    <w:p w:rsidR="006D04AF" w:rsidRPr="00A34A6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34A63" w:rsidRPr="00A34A63">
        <w:rPr>
          <w:lang w:val="ru-RU"/>
        </w:rPr>
        <w:t>Применяется в случае, если Контрагент является субъектом МСП, для закупок, участниками которых могут быть только субъекты МСП, а также в случае, если по результатам закупки среди любых участников победителем закупки признан субъект МСП</w:t>
      </w:r>
    </w:p>
  </w:footnote>
  <w:footnote w:id="5">
    <w:p w:rsidR="006D04AF" w:rsidRPr="00A34A6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34A63" w:rsidRPr="00A34A63">
        <w:rPr>
          <w:lang w:val="ru-RU"/>
        </w:rPr>
        <w:t>Условие применяется с учетом п. 5.8 Договора</w:t>
      </w:r>
    </w:p>
  </w:footnote>
  <w:footnote w:id="6">
    <w:p w:rsidR="006D04AF" w:rsidRPr="00A34A6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34A63" w:rsidRPr="00A34A63">
        <w:rPr>
          <w:lang w:val="ru-RU"/>
        </w:rPr>
        <w:t>В соответствии со ст. 753 Гражданского кодекса Российской Федерации.</w:t>
      </w:r>
    </w:p>
  </w:footnote>
  <w:footnote w:id="7">
    <w:p w:rsidR="006D04AF" w:rsidRPr="00A34A6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34A63" w:rsidRPr="00A34A63">
        <w:rPr>
          <w:lang w:val="ru-RU"/>
        </w:rPr>
        <w:t>В случае непредставления новой Банковской гарантии возврата авансового платежа.</w:t>
      </w:r>
    </w:p>
  </w:footnote>
  <w:footnote w:id="8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Если НДС не облагается текст пункта указать в редакции: «Если в результате уклонения Исполнителя от уплаты налогов и/или ведения</w:t>
      </w:r>
      <w:r w:rsidR="00A90823" w:rsidRPr="00A90823">
        <w:t> </w:t>
      </w:r>
      <w:r w:rsidR="00A90823" w:rsidRPr="00A90823">
        <w:rPr>
          <w:lang w:val="ru-RU"/>
        </w:rPr>
        <w:t>Исполнителем деятельности с высоким налоговым риском, Заказчик понес расходы, связанные с начислением налоговыми органами по такому основанию сумм налога на добавленную стоимость, налога на прибыль, пеней и налоговых санкций, Исполнитель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Исполнителем в течение 10 (десяти) рабочих дней с даты получения соответствующего письменного требования Заказчика.»</w:t>
      </w:r>
    </w:p>
  </w:footnote>
  <w:footnote w:id="9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Условие применяется с учетом п. 5.8 Договора.</w:t>
      </w:r>
    </w:p>
  </w:footnote>
  <w:footnote w:id="10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Исключить, если Исполнителем является ИП.</w:t>
      </w:r>
    </w:p>
  </w:footnote>
  <w:footnote w:id="11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Исключить, если Исполнителем является ИП.</w:t>
      </w:r>
    </w:p>
  </w:footnote>
  <w:footnote w:id="12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Если Исполнителем является ИП, изложить в следующей редакции: «Исполнитель фактически находится по адресу, указанному в Едином государственном реестре индивидуальных предпринимателей;».</w:t>
      </w:r>
    </w:p>
  </w:footnote>
  <w:footnote w:id="13">
    <w:p w:rsidR="00A90823" w:rsidRPr="00A90823" w:rsidRDefault="00A90823">
      <w:pPr>
        <w:pStyle w:val="af7"/>
        <w:rPr>
          <w:lang w:val="ru-RU"/>
        </w:rPr>
      </w:pPr>
      <w:r>
        <w:rPr>
          <w:rStyle w:val="a7"/>
        </w:rPr>
        <w:footnoteRef/>
      </w:r>
      <w:r w:rsidRPr="00A90823">
        <w:rPr>
          <w:lang w:val="ru-RU"/>
        </w:rPr>
        <w:t xml:space="preserve"> Условие применяется с учетом п. 5.8 Договора.</w:t>
      </w:r>
    </w:p>
  </w:footnote>
  <w:footnote w:id="14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 w:rsidR="00A90823">
        <w:rPr>
          <w:lang w:val="ru-RU"/>
        </w:rPr>
        <w:t>.</w:t>
      </w:r>
    </w:p>
  </w:footnote>
  <w:footnote w:id="15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16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ЭДО).</w:t>
      </w:r>
    </w:p>
  </w:footnote>
  <w:footnote w:id="17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 xml:space="preserve">Актуальный Перечень Банков-Гарантов Группы РусГидро размещен на официальном сайте ПАО «РусГидро» </w:t>
      </w:r>
      <w:r w:rsidR="00A90823" w:rsidRPr="00A90823">
        <w:t>http</w:t>
      </w:r>
      <w:r w:rsidR="00A90823" w:rsidRPr="00A90823">
        <w:rPr>
          <w:lang w:val="ru-RU"/>
        </w:rPr>
        <w:t>://</w:t>
      </w:r>
      <w:r w:rsidR="00A90823" w:rsidRPr="00A90823">
        <w:t>zakupki</w:t>
      </w:r>
      <w:r w:rsidR="00A90823" w:rsidRPr="00A90823">
        <w:rPr>
          <w:lang w:val="ru-RU"/>
        </w:rPr>
        <w:t>.</w:t>
      </w:r>
      <w:r w:rsidR="00A90823" w:rsidRPr="00A90823">
        <w:t>rushydro</w:t>
      </w:r>
      <w:r w:rsidR="00A90823" w:rsidRPr="00A90823">
        <w:rPr>
          <w:lang w:val="ru-RU"/>
        </w:rPr>
        <w:t>.</w:t>
      </w:r>
      <w:r w:rsidR="00A90823" w:rsidRPr="00A90823">
        <w:t>ru</w:t>
      </w:r>
      <w:r w:rsidR="00A90823" w:rsidRPr="00A90823">
        <w:rPr>
          <w:lang w:val="ru-RU"/>
        </w:rPr>
        <w:t>/</w:t>
      </w:r>
      <w:r w:rsidR="00A90823" w:rsidRPr="00A90823">
        <w:t>PublicContent</w:t>
      </w:r>
      <w:r w:rsidR="00A90823" w:rsidRPr="00A90823">
        <w:rPr>
          <w:lang w:val="ru-RU"/>
        </w:rPr>
        <w:t>/</w:t>
      </w:r>
      <w:r w:rsidR="00A90823" w:rsidRPr="00A90823">
        <w:t>Section</w:t>
      </w:r>
      <w:r w:rsidR="00A90823" w:rsidRPr="00A90823">
        <w:rPr>
          <w:lang w:val="ru-RU"/>
        </w:rPr>
        <w:t>/6</w:t>
      </w:r>
    </w:p>
  </w:footnote>
  <w:footnote w:id="18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 xml:space="preserve"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 w:rsidR="00A90823" w:rsidRPr="00A90823">
        <w:t>Reuters</w:t>
      </w:r>
      <w:r w:rsidR="00A90823" w:rsidRPr="00A90823">
        <w:rPr>
          <w:lang w:val="ru-RU"/>
        </w:rPr>
        <w:t xml:space="preserve">, </w:t>
      </w:r>
      <w:r w:rsidR="00A90823" w:rsidRPr="00A90823">
        <w:t>Bloomberg</w:t>
      </w:r>
      <w:r w:rsidR="00A90823" w:rsidRPr="00A90823">
        <w:rPr>
          <w:lang w:val="ru-RU"/>
        </w:rPr>
        <w:t>, С</w:t>
      </w:r>
      <w:r w:rsidR="00A90823" w:rsidRPr="00A90823">
        <w:t>bonds</w:t>
      </w:r>
      <w:r w:rsidR="00A90823" w:rsidRPr="00A90823">
        <w:rPr>
          <w:lang w:val="ru-RU"/>
        </w:rPr>
        <w:t>).</w:t>
      </w:r>
    </w:p>
  </w:footnote>
  <w:footnote w:id="19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>
        <w:rPr>
          <w:lang w:val="ru-RU"/>
        </w:rPr>
        <w:t>Д</w:t>
      </w:r>
      <w:r w:rsidR="00A90823" w:rsidRPr="00A90823">
        <w:rPr>
          <w:lang w:val="ru-RU"/>
        </w:rPr>
        <w:t>анное требование не применяется в отношении небанковских кредитных организаций.</w:t>
      </w:r>
    </w:p>
  </w:footnote>
  <w:footnote w:id="20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сторону. Например, расчетное значение лимита - 5</w:t>
      </w:r>
      <w:r w:rsidR="00A90823" w:rsidRPr="00A90823">
        <w:t> </w:t>
      </w:r>
      <w:r w:rsidR="00A90823" w:rsidRPr="00A90823">
        <w:rPr>
          <w:lang w:val="ru-RU"/>
        </w:rPr>
        <w:t>440 млн. руб., лимит к установлению - 5</w:t>
      </w:r>
      <w:r w:rsidR="00A90823" w:rsidRPr="00A90823">
        <w:t> </w:t>
      </w:r>
      <w:r w:rsidR="00A90823" w:rsidRPr="00A90823">
        <w:rPr>
          <w:lang w:val="ru-RU"/>
        </w:rPr>
        <w:t>400 млн. руб.; расчетное значение лимита - 5</w:t>
      </w:r>
      <w:r w:rsidR="00A90823" w:rsidRPr="00A90823">
        <w:t> </w:t>
      </w:r>
      <w:r w:rsidR="00A90823" w:rsidRPr="00A90823">
        <w:rPr>
          <w:lang w:val="ru-RU"/>
        </w:rPr>
        <w:t>450 млн. руб., лимит к установлению - 5</w:t>
      </w:r>
      <w:r w:rsidR="00A90823" w:rsidRPr="00A90823">
        <w:t> </w:t>
      </w:r>
      <w:r w:rsidR="00A90823" w:rsidRPr="00A90823">
        <w:rPr>
          <w:lang w:val="ru-RU"/>
        </w:rPr>
        <w:t>500 млн. руб.</w:t>
      </w:r>
    </w:p>
  </w:footnote>
  <w:footnote w:id="21">
    <w:p w:rsidR="006D04AF" w:rsidRPr="00A90823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="00A90823" w:rsidRPr="00A90823">
        <w:rPr>
          <w:lang w:val="ru-RU"/>
        </w:rPr>
        <w:t xml:space="preserve"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</w:t>
      </w:r>
      <w:r w:rsidR="00A90823" w:rsidRPr="00A90823">
        <w:t>Reuters</w:t>
      </w:r>
      <w:r w:rsidR="00A90823" w:rsidRPr="00A90823">
        <w:rPr>
          <w:lang w:val="ru-RU"/>
        </w:rPr>
        <w:t xml:space="preserve">, </w:t>
      </w:r>
      <w:r w:rsidR="00A90823" w:rsidRPr="00A90823">
        <w:t>Bloomberg</w:t>
      </w:r>
      <w:r w:rsidR="00A90823" w:rsidRPr="00A90823">
        <w:rPr>
          <w:lang w:val="ru-RU"/>
        </w:rPr>
        <w:t>, С</w:t>
      </w:r>
      <w:r w:rsidR="00A90823" w:rsidRPr="00A90823">
        <w:t>bonds</w:t>
      </w:r>
      <w:r w:rsidR="00A90823" w:rsidRPr="00A90823">
        <w:rPr>
          <w:lang w:val="ru-RU"/>
        </w:rPr>
        <w:t>)</w:t>
      </w:r>
    </w:p>
  </w:footnote>
  <w:footnote w:id="22">
    <w:p w:rsidR="006D04AF" w:rsidRPr="00C64A10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Pr="00C64A10">
        <w:rPr>
          <w:lang w:val="ru-RU"/>
        </w:rPr>
        <w:t>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  <w:footnote w:id="23">
    <w:p w:rsidR="006D04AF" w:rsidRPr="00C64A10" w:rsidRDefault="00C64A10">
      <w:pPr>
        <w:pStyle w:val="af7"/>
        <w:rPr>
          <w:lang w:val="ru-RU"/>
        </w:rPr>
      </w:pPr>
      <w:r>
        <w:rPr>
          <w:rStyle w:val="a6"/>
        </w:rPr>
        <w:footnoteRef/>
      </w:r>
      <w:r w:rsidRPr="00C64A10">
        <w:rPr>
          <w:lang w:val="ru-RU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ЭДО).Для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  <w:bookmarkStart w:id="20" w:name="_GoBack"/>
      <w:bookmarkEnd w:id="2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pStyle w:val="af0"/>
      <w:jc w:val="right"/>
      <w:rPr>
        <w:sz w:val="20"/>
        <w:szCs w:val="20"/>
      </w:rPr>
    </w:pPr>
    <w:r>
      <w:rPr>
        <w:sz w:val="20"/>
        <w:szCs w:val="20"/>
        <w:lang w:val="ru-RU"/>
      </w:rPr>
      <w:t>ТФД 5.1.1.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shd w:val="clear" w:color="auto" w:fill="FFFFFF"/>
      <w:tabs>
        <w:tab w:val="left" w:pos="3148"/>
        <w:tab w:val="center" w:pos="4818"/>
        <w:tab w:val="left" w:pos="6926"/>
      </w:tabs>
      <w:jc w:val="right"/>
      <w:rPr>
        <w:bCs/>
        <w:color w:val="000000"/>
        <w:sz w:val="20"/>
        <w:szCs w:val="20"/>
        <w:lang w:val="ru-RU"/>
      </w:rPr>
    </w:pPr>
    <w:r>
      <w:rPr>
        <w:bCs/>
        <w:color w:val="000000"/>
        <w:sz w:val="20"/>
        <w:szCs w:val="20"/>
        <w:lang w:val="ru-RU"/>
      </w:rPr>
      <w:t xml:space="preserve">ТФД № 5.2.1 </w:t>
    </w:r>
  </w:p>
  <w:p w:rsidR="006D04AF" w:rsidRDefault="006D04AF">
    <w:pPr>
      <w:pStyle w:val="af0"/>
    </w:pPr>
  </w:p>
  <w:p w:rsidR="006D04AF" w:rsidRDefault="006D04AF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shd w:val="clear" w:color="auto" w:fill="FFFFFF"/>
      <w:tabs>
        <w:tab w:val="left" w:pos="3148"/>
        <w:tab w:val="center" w:pos="4818"/>
        <w:tab w:val="left" w:pos="6926"/>
      </w:tabs>
      <w:jc w:val="right"/>
      <w:rPr>
        <w:bCs/>
        <w:color w:val="000000"/>
        <w:sz w:val="20"/>
        <w:szCs w:val="20"/>
        <w:lang w:val="ru-RU"/>
      </w:rPr>
    </w:pPr>
    <w:r>
      <w:rPr>
        <w:bCs/>
        <w:color w:val="000000"/>
        <w:sz w:val="20"/>
        <w:szCs w:val="20"/>
        <w:lang w:val="ru-RU"/>
      </w:rPr>
      <w:t xml:space="preserve">ТФД № 5.2.1 </w:t>
    </w:r>
  </w:p>
  <w:p w:rsidR="006D04AF" w:rsidRDefault="006D04AF">
    <w:pPr>
      <w:pStyle w:val="af0"/>
    </w:pPr>
  </w:p>
  <w:p w:rsidR="006D04AF" w:rsidRDefault="006D04AF">
    <w:pPr>
      <w:pStyle w:val="af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C64A10">
    <w:pPr>
      <w:shd w:val="clear" w:color="auto" w:fill="FFFFFF"/>
      <w:tabs>
        <w:tab w:val="left" w:pos="3148"/>
        <w:tab w:val="center" w:pos="4818"/>
        <w:tab w:val="left" w:pos="6926"/>
      </w:tabs>
      <w:jc w:val="right"/>
      <w:rPr>
        <w:bCs/>
        <w:color w:val="000000"/>
        <w:sz w:val="20"/>
        <w:szCs w:val="20"/>
        <w:lang w:val="ru-RU"/>
      </w:rPr>
    </w:pPr>
    <w:r>
      <w:rPr>
        <w:bCs/>
        <w:color w:val="000000"/>
        <w:sz w:val="20"/>
        <w:szCs w:val="20"/>
        <w:lang w:val="ru-RU"/>
      </w:rPr>
      <w:t xml:space="preserve">ТФД № 5.2.1 </w:t>
    </w:r>
  </w:p>
  <w:p w:rsidR="006D04AF" w:rsidRDefault="006D04AF">
    <w:pPr>
      <w:pStyle w:val="af0"/>
    </w:pPr>
  </w:p>
  <w:p w:rsidR="006D04AF" w:rsidRDefault="006D04AF">
    <w:pPr>
      <w:pStyle w:val="af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4AF" w:rsidRDefault="006D04A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18A1"/>
    <w:multiLevelType w:val="multilevel"/>
    <w:tmpl w:val="3C9A2F6A"/>
    <w:lvl w:ilvl="0">
      <w:start w:val="2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15" w:hanging="6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40" w:hanging="1800"/>
      </w:pPr>
    </w:lvl>
  </w:abstractNum>
  <w:abstractNum w:abstractNumId="1" w15:restartNumberingAfterBreak="0">
    <w:nsid w:val="09896B3E"/>
    <w:multiLevelType w:val="multilevel"/>
    <w:tmpl w:val="F98861E0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80" w:hanging="540"/>
      </w:pPr>
      <w:rPr>
        <w:b w:val="0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30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1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4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920" w:hanging="1800"/>
      </w:pPr>
    </w:lvl>
  </w:abstractNum>
  <w:abstractNum w:abstractNumId="2" w15:restartNumberingAfterBreak="0">
    <w:nsid w:val="19E6458D"/>
    <w:multiLevelType w:val="multilevel"/>
    <w:tmpl w:val="00C621F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E501AD"/>
    <w:multiLevelType w:val="multilevel"/>
    <w:tmpl w:val="E30CEF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D574928"/>
    <w:multiLevelType w:val="multilevel"/>
    <w:tmpl w:val="A1523E4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6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</w:lvl>
  </w:abstractNum>
  <w:abstractNum w:abstractNumId="5" w15:restartNumberingAfterBreak="0">
    <w:nsid w:val="1DBD1D10"/>
    <w:multiLevelType w:val="multilevel"/>
    <w:tmpl w:val="3F3648B4"/>
    <w:lvl w:ilvl="0">
      <w:start w:val="9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2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29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71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488" w:hanging="2160"/>
      </w:pPr>
    </w:lvl>
  </w:abstractNum>
  <w:abstractNum w:abstractNumId="6" w15:restartNumberingAfterBreak="0">
    <w:nsid w:val="1EA83EDE"/>
    <w:multiLevelType w:val="multilevel"/>
    <w:tmpl w:val="1C66B9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1FFF2768"/>
    <w:multiLevelType w:val="multilevel"/>
    <w:tmpl w:val="085E4D6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3D13CF8"/>
    <w:multiLevelType w:val="multilevel"/>
    <w:tmpl w:val="622A5F1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264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2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5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2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4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040" w:hanging="1800"/>
      </w:pPr>
    </w:lvl>
  </w:abstractNum>
  <w:abstractNum w:abstractNumId="9" w15:restartNumberingAfterBreak="0">
    <w:nsid w:val="25863C67"/>
    <w:multiLevelType w:val="multilevel"/>
    <w:tmpl w:val="0CAA294A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36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</w:lvl>
  </w:abstractNum>
  <w:abstractNum w:abstractNumId="10" w15:restartNumberingAfterBreak="0">
    <w:nsid w:val="25A85971"/>
    <w:multiLevelType w:val="multilevel"/>
    <w:tmpl w:val="F4E22BB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</w:lvl>
  </w:abstractNum>
  <w:abstractNum w:abstractNumId="11" w15:restartNumberingAfterBreak="0">
    <w:nsid w:val="284C36F1"/>
    <w:multiLevelType w:val="multilevel"/>
    <w:tmpl w:val="F08CE1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E2BC4"/>
    <w:multiLevelType w:val="multilevel"/>
    <w:tmpl w:val="8FC88D8C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CD6025"/>
    <w:multiLevelType w:val="multilevel"/>
    <w:tmpl w:val="6EB0F9BA"/>
    <w:lvl w:ilvl="0">
      <w:start w:val="3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15" w:hanging="6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40" w:hanging="1800"/>
      </w:pPr>
    </w:lvl>
  </w:abstractNum>
  <w:abstractNum w:abstractNumId="14" w15:restartNumberingAfterBreak="0">
    <w:nsid w:val="2E5117D7"/>
    <w:multiLevelType w:val="multilevel"/>
    <w:tmpl w:val="89E821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4E57078"/>
    <w:multiLevelType w:val="multilevel"/>
    <w:tmpl w:val="EAFC7BAA"/>
    <w:lvl w:ilvl="0">
      <w:start w:val="1"/>
      <w:numFmt w:val="decimal"/>
      <w:pStyle w:val="1"/>
      <w:lvlText w:val="%1.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702"/>
        </w:tabs>
        <w:ind w:left="1702" w:hanging="113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"/>
      <w:lvlText w:val="%1.%2.%3"/>
      <w:lvlJc w:val="left"/>
      <w:pPr>
        <w:tabs>
          <w:tab w:val="num" w:pos="1702"/>
        </w:tabs>
        <w:ind w:left="1702" w:hanging="1134"/>
      </w:pPr>
      <w:rPr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6922"/>
        </w:tabs>
        <w:ind w:left="6922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a1"/>
      <w:lvlText w:val="%5)"/>
      <w:lvlJc w:val="left"/>
      <w:pPr>
        <w:tabs>
          <w:tab w:val="num" w:pos="2099"/>
        </w:tabs>
        <w:ind w:left="2099" w:hanging="397"/>
      </w:pPr>
      <w:rPr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836"/>
        </w:tabs>
        <w:ind w:left="2836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3403"/>
        </w:tabs>
        <w:ind w:left="3403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5113"/>
        </w:tabs>
        <w:ind w:left="345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833"/>
        </w:tabs>
        <w:ind w:left="4033" w:hanging="1440"/>
      </w:pPr>
    </w:lvl>
  </w:abstractNum>
  <w:abstractNum w:abstractNumId="16" w15:restartNumberingAfterBreak="0">
    <w:nsid w:val="35287ED7"/>
    <w:multiLevelType w:val="multilevel"/>
    <w:tmpl w:val="86C6C1D6"/>
    <w:lvl w:ilvl="0">
      <w:start w:val="1"/>
      <w:numFmt w:val="bullet"/>
      <w:lvlText w:val=""/>
      <w:lvlJc w:val="left"/>
      <w:pPr>
        <w:tabs>
          <w:tab w:val="num" w:pos="0"/>
        </w:tabs>
        <w:ind w:left="540" w:hanging="540"/>
      </w:pPr>
      <w:rPr>
        <w:rFonts w:ascii="Symbol" w:hAnsi="Symbol" w:cs="Symbol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36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71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</w:lvl>
  </w:abstractNum>
  <w:abstractNum w:abstractNumId="17" w15:restartNumberingAfterBreak="0">
    <w:nsid w:val="36593384"/>
    <w:multiLevelType w:val="multilevel"/>
    <w:tmpl w:val="1B726B00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80" w:hanging="1800"/>
      </w:pPr>
    </w:lvl>
  </w:abstractNum>
  <w:abstractNum w:abstractNumId="18" w15:restartNumberingAfterBreak="0">
    <w:nsid w:val="373779FF"/>
    <w:multiLevelType w:val="multilevel"/>
    <w:tmpl w:val="F03825CC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36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</w:lvl>
  </w:abstractNum>
  <w:abstractNum w:abstractNumId="19" w15:restartNumberingAfterBreak="0">
    <w:nsid w:val="37933197"/>
    <w:multiLevelType w:val="multilevel"/>
    <w:tmpl w:val="73168F9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EBF76AA"/>
    <w:multiLevelType w:val="multilevel"/>
    <w:tmpl w:val="EF2026D8"/>
    <w:lvl w:ilvl="0">
      <w:start w:val="2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15" w:hanging="660"/>
      </w:pPr>
    </w:lvl>
    <w:lvl w:ilvl="2">
      <w:start w:val="18"/>
      <w:numFmt w:val="decimal"/>
      <w:lvlText w:val="%1.%2.%3.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40" w:hanging="1800"/>
      </w:pPr>
    </w:lvl>
  </w:abstractNum>
  <w:abstractNum w:abstractNumId="21" w15:restartNumberingAfterBreak="0">
    <w:nsid w:val="4131473D"/>
    <w:multiLevelType w:val="multilevel"/>
    <w:tmpl w:val="5EC29900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80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30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1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4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920" w:hanging="1800"/>
      </w:pPr>
    </w:lvl>
  </w:abstractNum>
  <w:abstractNum w:abstractNumId="22" w15:restartNumberingAfterBreak="0">
    <w:nsid w:val="41505144"/>
    <w:multiLevelType w:val="multilevel"/>
    <w:tmpl w:val="BA40D326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47455554"/>
    <w:multiLevelType w:val="multilevel"/>
    <w:tmpl w:val="9A0E72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50BE5E36"/>
    <w:multiLevelType w:val="multilevel"/>
    <w:tmpl w:val="F718E45C"/>
    <w:lvl w:ilvl="0">
      <w:start w:val="1"/>
      <w:numFmt w:val="decimal"/>
      <w:pStyle w:val="10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0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25" w15:restartNumberingAfterBreak="0">
    <w:nsid w:val="54A576DB"/>
    <w:multiLevelType w:val="multilevel"/>
    <w:tmpl w:val="FD8682F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7B16278"/>
    <w:multiLevelType w:val="multilevel"/>
    <w:tmpl w:val="A0D80E64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51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5CD10D6E"/>
    <w:multiLevelType w:val="multilevel"/>
    <w:tmpl w:val="CB9C9FF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0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1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4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920" w:hanging="1800"/>
      </w:pPr>
    </w:lvl>
  </w:abstractNum>
  <w:abstractNum w:abstractNumId="28" w15:restartNumberingAfterBreak="0">
    <w:nsid w:val="5FBD31FA"/>
    <w:multiLevelType w:val="multilevel"/>
    <w:tmpl w:val="DE8A15E0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7B3082C"/>
    <w:multiLevelType w:val="multilevel"/>
    <w:tmpl w:val="59D0F6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C3D2328"/>
    <w:multiLevelType w:val="multilevel"/>
    <w:tmpl w:val="FFD2C10E"/>
    <w:lvl w:ilvl="0">
      <w:start w:val="1"/>
      <w:numFmt w:val="bullet"/>
      <w:lvlText w:val=""/>
      <w:lvlJc w:val="left"/>
      <w:pPr>
        <w:tabs>
          <w:tab w:val="num" w:pos="0"/>
        </w:tabs>
        <w:ind w:left="540" w:hanging="540"/>
      </w:pPr>
      <w:rPr>
        <w:rFonts w:ascii="Symbol" w:hAnsi="Symbol" w:cs="Symbol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36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71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</w:lvl>
  </w:abstractNum>
  <w:abstractNum w:abstractNumId="31" w15:restartNumberingAfterBreak="0">
    <w:nsid w:val="6D63475F"/>
    <w:multiLevelType w:val="multilevel"/>
    <w:tmpl w:val="AFA626BC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36" w:hanging="540"/>
      </w:pPr>
    </w:lvl>
    <w:lvl w:ilvl="2">
      <w:start w:val="1"/>
      <w:numFmt w:val="bullet"/>
      <w:lvlText w:val=""/>
      <w:lvlJc w:val="left"/>
      <w:pPr>
        <w:tabs>
          <w:tab w:val="num" w:pos="0"/>
        </w:tabs>
        <w:ind w:left="1430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9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</w:lvl>
  </w:abstractNum>
  <w:abstractNum w:abstractNumId="32" w15:restartNumberingAfterBreak="0">
    <w:nsid w:val="6F724191"/>
    <w:multiLevelType w:val="multilevel"/>
    <w:tmpl w:val="12B0311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64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2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5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2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2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4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040" w:hanging="1800"/>
      </w:pPr>
    </w:lvl>
  </w:abstractNum>
  <w:abstractNum w:abstractNumId="33" w15:restartNumberingAfterBreak="0">
    <w:nsid w:val="7650292C"/>
    <w:multiLevelType w:val="multilevel"/>
    <w:tmpl w:val="573E4B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7FE1A29"/>
    <w:multiLevelType w:val="multilevel"/>
    <w:tmpl w:val="A23ED77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28"/>
  </w:num>
  <w:num w:numId="5">
    <w:abstractNumId w:val="24"/>
  </w:num>
  <w:num w:numId="6">
    <w:abstractNumId w:val="7"/>
  </w:num>
  <w:num w:numId="7">
    <w:abstractNumId w:val="25"/>
  </w:num>
  <w:num w:numId="8">
    <w:abstractNumId w:val="29"/>
  </w:num>
  <w:num w:numId="9">
    <w:abstractNumId w:val="2"/>
  </w:num>
  <w:num w:numId="10">
    <w:abstractNumId w:val="22"/>
  </w:num>
  <w:num w:numId="11">
    <w:abstractNumId w:val="34"/>
  </w:num>
  <w:num w:numId="12">
    <w:abstractNumId w:val="12"/>
  </w:num>
  <w:num w:numId="13">
    <w:abstractNumId w:val="26"/>
  </w:num>
  <w:num w:numId="14">
    <w:abstractNumId w:val="18"/>
  </w:num>
  <w:num w:numId="15">
    <w:abstractNumId w:val="16"/>
  </w:num>
  <w:num w:numId="16">
    <w:abstractNumId w:val="30"/>
  </w:num>
  <w:num w:numId="17">
    <w:abstractNumId w:val="31"/>
  </w:num>
  <w:num w:numId="18">
    <w:abstractNumId w:val="9"/>
  </w:num>
  <w:num w:numId="19">
    <w:abstractNumId w:val="10"/>
  </w:num>
  <w:num w:numId="20">
    <w:abstractNumId w:val="20"/>
  </w:num>
  <w:num w:numId="21">
    <w:abstractNumId w:val="0"/>
  </w:num>
  <w:num w:numId="22">
    <w:abstractNumId w:val="4"/>
  </w:num>
  <w:num w:numId="23">
    <w:abstractNumId w:val="27"/>
  </w:num>
  <w:num w:numId="24">
    <w:abstractNumId w:val="21"/>
  </w:num>
  <w:num w:numId="25">
    <w:abstractNumId w:val="1"/>
  </w:num>
  <w:num w:numId="26">
    <w:abstractNumId w:val="8"/>
  </w:num>
  <w:num w:numId="27">
    <w:abstractNumId w:val="13"/>
  </w:num>
  <w:num w:numId="28">
    <w:abstractNumId w:val="32"/>
  </w:num>
  <w:num w:numId="29">
    <w:abstractNumId w:val="33"/>
  </w:num>
  <w:num w:numId="30">
    <w:abstractNumId w:val="11"/>
  </w:num>
  <w:num w:numId="31">
    <w:abstractNumId w:val="6"/>
  </w:num>
  <w:num w:numId="32">
    <w:abstractNumId w:val="5"/>
  </w:num>
  <w:num w:numId="33">
    <w:abstractNumId w:val="19"/>
  </w:num>
  <w:num w:numId="34">
    <w:abstractNumId w:val="17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documentProtection w:edit="trackedChanges" w:enforcement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4AF"/>
    <w:rsid w:val="006D04AF"/>
    <w:rsid w:val="00A34A63"/>
    <w:rsid w:val="00A90823"/>
    <w:rsid w:val="00AB4EC6"/>
    <w:rsid w:val="00C64A10"/>
    <w:rsid w:val="00E9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0F81D"/>
  <w15:docId w15:val="{2733D2F7-26ED-4D8F-84C7-12FF7E234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E3AD5"/>
    <w:rPr>
      <w:sz w:val="24"/>
      <w:szCs w:val="24"/>
      <w:lang w:val="en-GB"/>
    </w:rPr>
  </w:style>
  <w:style w:type="paragraph" w:styleId="1">
    <w:name w:val="heading 1"/>
    <w:basedOn w:val="a2"/>
    <w:next w:val="a2"/>
    <w:qFormat/>
    <w:rsid w:val="005F1E81"/>
    <w:pPr>
      <w:keepNext/>
      <w:keepLines/>
      <w:pageBreakBefore/>
      <w:numPr>
        <w:numId w:val="2"/>
      </w:numPr>
      <w:spacing w:before="480" w:after="240"/>
      <w:outlineLvl w:val="0"/>
    </w:pPr>
    <w:rPr>
      <w:rFonts w:ascii="Arial" w:hAnsi="Arial" w:cs="Arial"/>
      <w:b/>
      <w:bCs/>
      <w:caps/>
      <w:kern w:val="2"/>
      <w:sz w:val="36"/>
      <w:szCs w:val="36"/>
      <w:lang w:val="ru-RU"/>
    </w:rPr>
  </w:style>
  <w:style w:type="paragraph" w:styleId="2">
    <w:name w:val="heading 2"/>
    <w:basedOn w:val="a2"/>
    <w:next w:val="a2"/>
    <w:qFormat/>
    <w:rsid w:val="005F1E81"/>
    <w:pPr>
      <w:keepNext/>
      <w:numPr>
        <w:ilvl w:val="1"/>
        <w:numId w:val="2"/>
      </w:numPr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0">
    <w:name w:val="heading 3"/>
    <w:basedOn w:val="a2"/>
    <w:next w:val="a2"/>
    <w:link w:val="31"/>
    <w:qFormat/>
    <w:rsid w:val="0031275F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Символ сноски"/>
    <w:qFormat/>
    <w:rsid w:val="006709AE"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32">
    <w:name w:val="Основной текст 3 Знак"/>
    <w:link w:val="33"/>
    <w:qFormat/>
    <w:rsid w:val="00C05ABC"/>
    <w:rPr>
      <w:sz w:val="16"/>
      <w:szCs w:val="16"/>
      <w:lang w:val="en-GB"/>
    </w:rPr>
  </w:style>
  <w:style w:type="character" w:customStyle="1" w:styleId="31">
    <w:name w:val="Заголовок 3 Знак"/>
    <w:link w:val="30"/>
    <w:semiHidden/>
    <w:qFormat/>
    <w:rsid w:val="0031275F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character" w:styleId="a8">
    <w:name w:val="annotation reference"/>
    <w:qFormat/>
    <w:rsid w:val="00D932AD"/>
    <w:rPr>
      <w:sz w:val="16"/>
      <w:szCs w:val="16"/>
    </w:rPr>
  </w:style>
  <w:style w:type="character" w:customStyle="1" w:styleId="a9">
    <w:name w:val="Текст примечания Знак"/>
    <w:link w:val="aa"/>
    <w:uiPriority w:val="99"/>
    <w:qFormat/>
    <w:rsid w:val="00D932AD"/>
    <w:rPr>
      <w:lang w:val="en-GB"/>
    </w:rPr>
  </w:style>
  <w:style w:type="character" w:customStyle="1" w:styleId="ab">
    <w:name w:val="Тема примечания Знак"/>
    <w:link w:val="ac"/>
    <w:qFormat/>
    <w:rsid w:val="00D932AD"/>
    <w:rPr>
      <w:b/>
      <w:bCs/>
      <w:lang w:val="en-GB"/>
    </w:rPr>
  </w:style>
  <w:style w:type="character" w:customStyle="1" w:styleId="34">
    <w:name w:val="Основной текст с отступом 3 Знак"/>
    <w:link w:val="35"/>
    <w:qFormat/>
    <w:rsid w:val="00F740E7"/>
    <w:rPr>
      <w:sz w:val="16"/>
      <w:szCs w:val="16"/>
    </w:rPr>
  </w:style>
  <w:style w:type="character" w:customStyle="1" w:styleId="ad">
    <w:name w:val="Основной текст Знак"/>
    <w:link w:val="ae"/>
    <w:qFormat/>
    <w:rsid w:val="00A43FDA"/>
    <w:rPr>
      <w:sz w:val="28"/>
      <w:szCs w:val="28"/>
    </w:rPr>
  </w:style>
  <w:style w:type="character" w:customStyle="1" w:styleId="11">
    <w:name w:val="Название Знак1"/>
    <w:link w:val="12"/>
    <w:qFormat/>
    <w:rsid w:val="00ED7E37"/>
    <w:rPr>
      <w:b/>
      <w:bCs/>
      <w:sz w:val="24"/>
      <w:szCs w:val="24"/>
    </w:rPr>
  </w:style>
  <w:style w:type="character" w:customStyle="1" w:styleId="af">
    <w:name w:val="Верхний колонтитул Знак"/>
    <w:link w:val="af0"/>
    <w:uiPriority w:val="99"/>
    <w:qFormat/>
    <w:rsid w:val="004F3C0A"/>
    <w:rPr>
      <w:sz w:val="24"/>
      <w:szCs w:val="24"/>
      <w:lang w:val="en-GB"/>
    </w:rPr>
  </w:style>
  <w:style w:type="character" w:customStyle="1" w:styleId="af1">
    <w:name w:val="Нижний колонтитул Знак"/>
    <w:link w:val="af2"/>
    <w:uiPriority w:val="99"/>
    <w:qFormat/>
    <w:rsid w:val="004F3C0A"/>
    <w:rPr>
      <w:sz w:val="24"/>
      <w:szCs w:val="24"/>
      <w:lang w:val="en-GB"/>
    </w:rPr>
  </w:style>
  <w:style w:type="character" w:customStyle="1" w:styleId="21">
    <w:name w:val="Основной текст 2 Знак"/>
    <w:link w:val="22"/>
    <w:qFormat/>
    <w:rsid w:val="00D3016B"/>
    <w:rPr>
      <w:sz w:val="24"/>
      <w:szCs w:val="24"/>
    </w:rPr>
  </w:style>
  <w:style w:type="character" w:customStyle="1" w:styleId="af3">
    <w:name w:val="Основной текст с отступом Знак"/>
    <w:link w:val="af4"/>
    <w:qFormat/>
    <w:rsid w:val="00D3016B"/>
    <w:rPr>
      <w:sz w:val="24"/>
      <w:szCs w:val="24"/>
    </w:rPr>
  </w:style>
  <w:style w:type="character" w:styleId="af5">
    <w:name w:val="Strong"/>
    <w:qFormat/>
    <w:rsid w:val="004B7916"/>
    <w:rPr>
      <w:b/>
      <w:bCs/>
    </w:rPr>
  </w:style>
  <w:style w:type="character" w:customStyle="1" w:styleId="af6">
    <w:name w:val="Текст сноски Знак"/>
    <w:link w:val="af7"/>
    <w:uiPriority w:val="99"/>
    <w:qFormat/>
    <w:rsid w:val="00820C2A"/>
    <w:rPr>
      <w:lang w:val="en-GB"/>
    </w:rPr>
  </w:style>
  <w:style w:type="character" w:styleId="af8">
    <w:name w:val="Hyperlink"/>
    <w:uiPriority w:val="99"/>
    <w:unhideWhenUsed/>
    <w:rsid w:val="00824397"/>
    <w:rPr>
      <w:color w:val="0000FF"/>
      <w:u w:val="single"/>
    </w:rPr>
  </w:style>
  <w:style w:type="character" w:styleId="af9">
    <w:name w:val="FollowedHyperlink"/>
    <w:rsid w:val="0087657C"/>
    <w:rPr>
      <w:color w:val="800080"/>
      <w:u w:val="single"/>
    </w:rPr>
  </w:style>
  <w:style w:type="character" w:customStyle="1" w:styleId="36">
    <w:name w:val="3. Подпункт Знак"/>
    <w:link w:val="3"/>
    <w:qFormat/>
    <w:rsid w:val="00DD5D96"/>
    <w:rPr>
      <w:b/>
      <w:bCs/>
      <w:sz w:val="24"/>
      <w:szCs w:val="24"/>
      <w:lang w:val="x-none" w:eastAsia="x-none"/>
    </w:rPr>
  </w:style>
  <w:style w:type="character" w:customStyle="1" w:styleId="afa">
    <w:name w:val="Абзац списка Знак"/>
    <w:link w:val="afb"/>
    <w:uiPriority w:val="34"/>
    <w:qFormat/>
    <w:locked/>
    <w:rsid w:val="00AA5E54"/>
    <w:rPr>
      <w:sz w:val="24"/>
      <w:szCs w:val="24"/>
    </w:rPr>
  </w:style>
  <w:style w:type="character" w:customStyle="1" w:styleId="afc">
    <w:name w:val="Название Знак"/>
    <w:qFormat/>
    <w:rsid w:val="00134685"/>
    <w:rPr>
      <w:b/>
      <w:bCs/>
      <w:sz w:val="24"/>
      <w:szCs w:val="24"/>
    </w:rPr>
  </w:style>
  <w:style w:type="character" w:customStyle="1" w:styleId="linenumber1">
    <w:name w:val="line number1"/>
    <w:qFormat/>
  </w:style>
  <w:style w:type="character" w:customStyle="1" w:styleId="afd">
    <w:name w:val="Символ концевой сноски"/>
    <w:qFormat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customStyle="1" w:styleId="linenumber4">
    <w:name w:val="line number4"/>
    <w:qFormat/>
  </w:style>
  <w:style w:type="character" w:customStyle="1" w:styleId="linenumber5">
    <w:name w:val="line number5"/>
    <w:qFormat/>
  </w:style>
  <w:style w:type="character" w:customStyle="1" w:styleId="linenumber6">
    <w:name w:val="line number6"/>
    <w:qFormat/>
  </w:style>
  <w:style w:type="character" w:styleId="aff">
    <w:name w:val="line number"/>
  </w:style>
  <w:style w:type="paragraph" w:styleId="aff0">
    <w:name w:val="Title"/>
    <w:basedOn w:val="a2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2"/>
    <w:link w:val="ad"/>
    <w:rsid w:val="00FC7F66"/>
    <w:pPr>
      <w:spacing w:after="120" w:line="360" w:lineRule="auto"/>
      <w:ind w:firstLine="567"/>
      <w:jc w:val="both"/>
    </w:pPr>
    <w:rPr>
      <w:sz w:val="28"/>
      <w:szCs w:val="28"/>
      <w:lang w:val="x-none" w:eastAsia="x-none"/>
    </w:rPr>
  </w:style>
  <w:style w:type="paragraph" w:styleId="aff1">
    <w:name w:val="List"/>
    <w:basedOn w:val="ae"/>
    <w:rPr>
      <w:rFonts w:cs="Lohit Devanagari"/>
    </w:rPr>
  </w:style>
  <w:style w:type="paragraph" w:styleId="aff2">
    <w:name w:val="caption"/>
    <w:basedOn w:val="a2"/>
    <w:qFormat/>
    <w:pPr>
      <w:suppressLineNumbers/>
      <w:spacing w:before="120" w:after="120"/>
    </w:pPr>
    <w:rPr>
      <w:rFonts w:cs="Lohit Devanagari"/>
      <w:i/>
      <w:iCs/>
    </w:rPr>
  </w:style>
  <w:style w:type="paragraph" w:styleId="aff3">
    <w:name w:val="index heading"/>
    <w:basedOn w:val="a2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caption11">
    <w:name w:val="caption11"/>
    <w:basedOn w:val="a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12">
    <w:name w:val="Заголовок1"/>
    <w:basedOn w:val="a2"/>
    <w:next w:val="ae"/>
    <w:link w:val="11"/>
    <w:qFormat/>
    <w:rsid w:val="006375B6"/>
    <w:pPr>
      <w:widowControl w:val="0"/>
      <w:spacing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customStyle="1" w:styleId="caption111">
    <w:name w:val="caption111"/>
    <w:basedOn w:val="a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caption1111">
    <w:name w:val="caption1111"/>
    <w:basedOn w:val="a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caption11111">
    <w:name w:val="caption11111"/>
    <w:basedOn w:val="a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caption111111">
    <w:name w:val="caption111111"/>
    <w:basedOn w:val="a2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13">
    <w:name w:val="Знак Знак Знак Знак Знак Знак Знак Знак Знак1"/>
    <w:basedOn w:val="a2"/>
    <w:qFormat/>
    <w:rsid w:val="0083249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4">
    <w:name w:val="Обычный1"/>
    <w:qFormat/>
    <w:rsid w:val="0083249B"/>
  </w:style>
  <w:style w:type="paragraph" w:styleId="aff4">
    <w:name w:val="Plain Text"/>
    <w:basedOn w:val="a2"/>
    <w:unhideWhenUsed/>
    <w:qFormat/>
    <w:rsid w:val="0083249B"/>
    <w:rPr>
      <w:rFonts w:ascii="Consolas" w:eastAsia="Calibri" w:hAnsi="Consolas"/>
      <w:sz w:val="21"/>
      <w:szCs w:val="21"/>
      <w:lang w:eastAsia="en-US"/>
    </w:rPr>
  </w:style>
  <w:style w:type="paragraph" w:customStyle="1" w:styleId="aff5">
    <w:name w:val="Подпункт договора"/>
    <w:basedOn w:val="a2"/>
    <w:qFormat/>
    <w:rsid w:val="00F05883"/>
    <w:pPr>
      <w:tabs>
        <w:tab w:val="left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">
    <w:name w:val="Пункт"/>
    <w:basedOn w:val="a2"/>
    <w:qFormat/>
    <w:rsid w:val="005F1E81"/>
    <w:pPr>
      <w:numPr>
        <w:ilvl w:val="2"/>
        <w:numId w:val="2"/>
      </w:numPr>
      <w:jc w:val="both"/>
    </w:pPr>
    <w:rPr>
      <w:sz w:val="28"/>
      <w:lang w:val="ru-RU"/>
    </w:rPr>
  </w:style>
  <w:style w:type="paragraph" w:customStyle="1" w:styleId="a0">
    <w:name w:val="Подпункт"/>
    <w:basedOn w:val="a"/>
    <w:qFormat/>
    <w:rsid w:val="005F1E81"/>
    <w:pPr>
      <w:numPr>
        <w:ilvl w:val="3"/>
      </w:numPr>
    </w:pPr>
  </w:style>
  <w:style w:type="paragraph" w:customStyle="1" w:styleId="a1">
    <w:name w:val="Подподпункт"/>
    <w:basedOn w:val="a0"/>
    <w:qFormat/>
    <w:rsid w:val="005F1E81"/>
    <w:pPr>
      <w:numPr>
        <w:ilvl w:val="4"/>
      </w:numPr>
    </w:pPr>
  </w:style>
  <w:style w:type="paragraph" w:customStyle="1" w:styleId="aff6">
    <w:name w:val="Пункт договора"/>
    <w:basedOn w:val="a2"/>
    <w:qFormat/>
    <w:rsid w:val="005F1E81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customStyle="1" w:styleId="aff7">
    <w:name w:val="Знак"/>
    <w:basedOn w:val="a2"/>
    <w:qFormat/>
    <w:rsid w:val="00FC7F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footnote text"/>
    <w:basedOn w:val="a2"/>
    <w:link w:val="af6"/>
    <w:uiPriority w:val="99"/>
    <w:rsid w:val="006709AE"/>
    <w:rPr>
      <w:sz w:val="20"/>
      <w:szCs w:val="20"/>
      <w:lang w:eastAsia="x-none"/>
    </w:rPr>
  </w:style>
  <w:style w:type="paragraph" w:customStyle="1" w:styleId="aff8">
    <w:name w:val="Раздел договора"/>
    <w:basedOn w:val="a2"/>
    <w:next w:val="aff6"/>
    <w:qFormat/>
    <w:rsid w:val="00803898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f9">
    <w:name w:val="Balloon Text"/>
    <w:basedOn w:val="a2"/>
    <w:semiHidden/>
    <w:qFormat/>
    <w:rsid w:val="0031581D"/>
    <w:rPr>
      <w:rFonts w:ascii="Tahoma" w:hAnsi="Tahoma" w:cs="Tahoma"/>
      <w:sz w:val="16"/>
      <w:szCs w:val="16"/>
    </w:rPr>
  </w:style>
  <w:style w:type="paragraph" w:styleId="33">
    <w:name w:val="Body Text 3"/>
    <w:basedOn w:val="a2"/>
    <w:link w:val="32"/>
    <w:qFormat/>
    <w:rsid w:val="00C05ABC"/>
    <w:pPr>
      <w:spacing w:after="120"/>
    </w:pPr>
    <w:rPr>
      <w:sz w:val="16"/>
      <w:szCs w:val="16"/>
      <w:lang w:eastAsia="x-none"/>
    </w:rPr>
  </w:style>
  <w:style w:type="paragraph" w:customStyle="1" w:styleId="ConsNormal">
    <w:name w:val="ConsNormal"/>
    <w:qFormat/>
    <w:rsid w:val="00E754C6"/>
    <w:pPr>
      <w:ind w:right="19772" w:firstLine="720"/>
    </w:pPr>
    <w:rPr>
      <w:rFonts w:ascii="Arial" w:hAnsi="Arial"/>
      <w:sz w:val="32"/>
      <w:lang w:eastAsia="en-US"/>
    </w:rPr>
  </w:style>
  <w:style w:type="paragraph" w:customStyle="1" w:styleId="affa">
    <w:name w:val="Знак Знак Знак Знак Знак Знак Знак Знак Знак"/>
    <w:basedOn w:val="a2"/>
    <w:qFormat/>
    <w:rsid w:val="0031275F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b">
    <w:name w:val="List Paragraph"/>
    <w:basedOn w:val="a2"/>
    <w:link w:val="afa"/>
    <w:uiPriority w:val="34"/>
    <w:qFormat/>
    <w:rsid w:val="0031275F"/>
    <w:pPr>
      <w:ind w:left="720"/>
      <w:contextualSpacing/>
    </w:pPr>
    <w:rPr>
      <w:lang w:val="ru-RU"/>
    </w:rPr>
  </w:style>
  <w:style w:type="paragraph" w:styleId="aa">
    <w:name w:val="annotation text"/>
    <w:basedOn w:val="a2"/>
    <w:link w:val="a9"/>
    <w:uiPriority w:val="99"/>
    <w:qFormat/>
    <w:rsid w:val="00D932AD"/>
    <w:rPr>
      <w:sz w:val="20"/>
      <w:szCs w:val="20"/>
      <w:lang w:eastAsia="x-none"/>
    </w:rPr>
  </w:style>
  <w:style w:type="paragraph" w:styleId="ac">
    <w:name w:val="annotation subject"/>
    <w:basedOn w:val="aa"/>
    <w:next w:val="aa"/>
    <w:link w:val="ab"/>
    <w:qFormat/>
    <w:rsid w:val="00D932AD"/>
    <w:rPr>
      <w:b/>
      <w:bCs/>
    </w:rPr>
  </w:style>
  <w:style w:type="paragraph" w:styleId="35">
    <w:name w:val="Body Text Indent 3"/>
    <w:basedOn w:val="a2"/>
    <w:link w:val="34"/>
    <w:qFormat/>
    <w:rsid w:val="00F740E7"/>
    <w:pPr>
      <w:spacing w:after="120" w:line="360" w:lineRule="auto"/>
      <w:ind w:left="283" w:firstLine="567"/>
      <w:jc w:val="both"/>
    </w:pPr>
    <w:rPr>
      <w:sz w:val="16"/>
      <w:szCs w:val="16"/>
      <w:lang w:val="x-none" w:eastAsia="x-none"/>
    </w:rPr>
  </w:style>
  <w:style w:type="paragraph" w:styleId="affb">
    <w:name w:val="Revision"/>
    <w:uiPriority w:val="99"/>
    <w:semiHidden/>
    <w:qFormat/>
    <w:rsid w:val="00966324"/>
    <w:rPr>
      <w:sz w:val="24"/>
      <w:szCs w:val="24"/>
      <w:lang w:val="en-GB"/>
    </w:rPr>
  </w:style>
  <w:style w:type="paragraph" w:customStyle="1" w:styleId="ConsPlusNormal">
    <w:name w:val="ConsPlusNormal"/>
    <w:qFormat/>
    <w:rsid w:val="00A43FDA"/>
    <w:pPr>
      <w:widowControl w:val="0"/>
      <w:ind w:firstLine="720"/>
    </w:pPr>
    <w:rPr>
      <w:rFonts w:ascii="Arial" w:hAnsi="Arial" w:cs="Arial"/>
    </w:rPr>
  </w:style>
  <w:style w:type="paragraph" w:customStyle="1" w:styleId="affc">
    <w:name w:val="Колонтитул"/>
    <w:basedOn w:val="a2"/>
    <w:qFormat/>
  </w:style>
  <w:style w:type="paragraph" w:styleId="af0">
    <w:name w:val="header"/>
    <w:basedOn w:val="a2"/>
    <w:link w:val="af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paragraph" w:styleId="af2">
    <w:name w:val="footer"/>
    <w:basedOn w:val="a2"/>
    <w:link w:val="af1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paragraph" w:styleId="22">
    <w:name w:val="Body Text 2"/>
    <w:basedOn w:val="a2"/>
    <w:link w:val="21"/>
    <w:qFormat/>
    <w:rsid w:val="00D3016B"/>
    <w:pPr>
      <w:spacing w:after="120" w:line="480" w:lineRule="auto"/>
    </w:pPr>
    <w:rPr>
      <w:lang w:val="x-none" w:eastAsia="x-none"/>
    </w:rPr>
  </w:style>
  <w:style w:type="paragraph" w:styleId="af4">
    <w:name w:val="Body Text Indent"/>
    <w:basedOn w:val="a2"/>
    <w:link w:val="af3"/>
    <w:rsid w:val="00D3016B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2"/>
    <w:qFormat/>
    <w:rsid w:val="006375B6"/>
    <w:pPr>
      <w:keepNext/>
      <w:keepLines/>
      <w:widowControl w:val="0"/>
      <w:tabs>
        <w:tab w:val="left" w:pos="920"/>
      </w:tabs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customStyle="1" w:styleId="caption1111111">
    <w:name w:val="caption1111111"/>
    <w:basedOn w:val="a2"/>
    <w:next w:val="a2"/>
    <w:qFormat/>
    <w:rsid w:val="006375B6"/>
    <w:pPr>
      <w:widowControl w:val="0"/>
      <w:spacing w:before="120" w:after="120"/>
      <w:jc w:val="both"/>
      <w:textAlignment w:val="baseline"/>
    </w:pPr>
    <w:rPr>
      <w:b/>
      <w:bCs/>
      <w:lang w:val="ru-RU"/>
    </w:rPr>
  </w:style>
  <w:style w:type="paragraph" w:customStyle="1" w:styleId="10">
    <w:name w:val="1. Статья"/>
    <w:basedOn w:val="30"/>
    <w:qFormat/>
    <w:rsid w:val="00DD5D96"/>
    <w:pPr>
      <w:keepNext w:val="0"/>
      <w:keepLines w:val="0"/>
      <w:widowControl w:val="0"/>
      <w:numPr>
        <w:numId w:val="5"/>
      </w:numPr>
      <w:tabs>
        <w:tab w:val="clear" w:pos="720"/>
        <w:tab w:val="left" w:pos="2340"/>
      </w:tabs>
      <w:spacing w:before="0"/>
      <w:ind w:right="1462" w:firstLine="0"/>
      <w:jc w:val="center"/>
      <w:textAlignment w:val="baseline"/>
    </w:pPr>
    <w:rPr>
      <w:rFonts w:ascii="Times New Roman" w:hAnsi="Times New Roman"/>
      <w:b w:val="0"/>
      <w:bCs w:val="0"/>
      <w:color w:val="auto"/>
      <w:lang w:val="x-none"/>
    </w:rPr>
  </w:style>
  <w:style w:type="paragraph" w:customStyle="1" w:styleId="20">
    <w:name w:val="2. Пункт"/>
    <w:basedOn w:val="30"/>
    <w:qFormat/>
    <w:rsid w:val="00DD5D96"/>
    <w:pPr>
      <w:keepNext w:val="0"/>
      <w:keepLines w:val="0"/>
      <w:widowControl w:val="0"/>
      <w:numPr>
        <w:ilvl w:val="1"/>
        <w:numId w:val="5"/>
      </w:numPr>
      <w:spacing w:before="0"/>
      <w:jc w:val="both"/>
      <w:textAlignment w:val="baseline"/>
    </w:pPr>
    <w:rPr>
      <w:rFonts w:ascii="Times New Roman" w:hAnsi="Times New Roman"/>
      <w:b w:val="0"/>
      <w:bCs w:val="0"/>
      <w:color w:val="auto"/>
      <w:lang w:val="x-none"/>
    </w:rPr>
  </w:style>
  <w:style w:type="paragraph" w:customStyle="1" w:styleId="3">
    <w:name w:val="3. Подпункт"/>
    <w:basedOn w:val="30"/>
    <w:link w:val="36"/>
    <w:qFormat/>
    <w:rsid w:val="00DD5D96"/>
    <w:pPr>
      <w:keepNext w:val="0"/>
      <w:keepLines w:val="0"/>
      <w:widowControl w:val="0"/>
      <w:numPr>
        <w:ilvl w:val="2"/>
        <w:numId w:val="5"/>
      </w:numPr>
      <w:tabs>
        <w:tab w:val="left" w:pos="1620"/>
      </w:tabs>
      <w:spacing w:before="0"/>
      <w:jc w:val="both"/>
      <w:textAlignment w:val="baseline"/>
    </w:pPr>
    <w:rPr>
      <w:rFonts w:ascii="Times New Roman" w:hAnsi="Times New Roman"/>
      <w:color w:val="auto"/>
      <w:lang w:val="x-none"/>
    </w:rPr>
  </w:style>
  <w:style w:type="paragraph" w:customStyle="1" w:styleId="Normal">
    <w:name w:val="Normal Знак"/>
    <w:qFormat/>
    <w:rsid w:val="007E0290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table" w:styleId="affd">
    <w:name w:val="Table Grid"/>
    <w:basedOn w:val="a4"/>
    <w:rsid w:val="00755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cbr.ru/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34" Type="http://schemas.openxmlformats.org/officeDocument/2006/relationships/footer" Target="footer8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cbr.ru/" TargetMode="External"/><Relationship Id="rId25" Type="http://schemas.openxmlformats.org/officeDocument/2006/relationships/header" Target="header4.xml"/><Relationship Id="rId33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9440D5123ABA6A25F43346AB59DBAAC7032C8E1556DA64FAED62E167F76889C2B7C475C32EFC59BJ8rDH" TargetMode="External"/><Relationship Id="rId20" Type="http://schemas.openxmlformats.org/officeDocument/2006/relationships/footer" Target="footer1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32" Type="http://schemas.openxmlformats.org/officeDocument/2006/relationships/footer" Target="footer7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94D5CE8889791A29DE57299515463A9D6135D2287D929C803E6F853513x2A2P" TargetMode="External"/><Relationship Id="rId23" Type="http://schemas.openxmlformats.org/officeDocument/2006/relationships/header" Target="header3.xml"/><Relationship Id="rId28" Type="http://schemas.openxmlformats.org/officeDocument/2006/relationships/footer" Target="footer5.xml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31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consultantplus://offline/ref=94D5CE8889791A29DE57299515463A9D6134D8237B999C803E6F853513x2A2P" TargetMode="External"/><Relationship Id="rId22" Type="http://schemas.openxmlformats.org/officeDocument/2006/relationships/footer" Target="footer2.xml"/><Relationship Id="rId27" Type="http://schemas.openxmlformats.org/officeDocument/2006/relationships/header" Target="header5.xml"/><Relationship Id="rId30" Type="http://schemas.openxmlformats.org/officeDocument/2006/relationships/footer" Target="footer6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C87778-5E99-4132-9CEF-3B177D04EA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B7D38F-3319-4671-BA83-EF52632D50D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65F9F8F-F6D4-468A-A84E-15914B52BD4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CC70276-DD13-4855-9E24-F31D5C42D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35</Pages>
  <Words>14467</Words>
  <Characters>82467</Characters>
  <Application>Microsoft Office Word</Application>
  <DocSecurity>0</DocSecurity>
  <Lines>687</Lines>
  <Paragraphs>193</Paragraphs>
  <ScaleCrop>false</ScaleCrop>
  <Company>УК ГидроОГК</Company>
  <LinksUpToDate>false</LinksUpToDate>
  <CharactersWithSpaces>96741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dc:description/>
  <cp:lastModifiedBy>Яценко Наталья Сергеевна</cp:lastModifiedBy>
  <cp:revision>64</cp:revision>
  <cp:lastPrinted>2016-12-15T13:00:00Z</cp:lastPrinted>
  <dcterms:created xsi:type="dcterms:W3CDTF">2024-02-12T10:02:00Z</dcterms:created>
  <dcterms:modified xsi:type="dcterms:W3CDTF">2026-07-01T12:01:00Z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